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A23" w:rsidRPr="00975E54" w:rsidRDefault="00E82A23" w:rsidP="00E82A23">
      <w:pPr>
        <w:jc w:val="center"/>
        <w:rPr>
          <w:rFonts w:ascii="Arial Narrow" w:hAnsi="Arial Narrow"/>
        </w:rPr>
      </w:pPr>
      <w:r w:rsidRPr="00975E54">
        <w:rPr>
          <w:rFonts w:ascii="Arial Narrow" w:hAnsi="Arial Narrow"/>
          <w:lang w:val="en-US"/>
        </w:rPr>
        <w:t>E</w:t>
      </w:r>
      <w:r w:rsidRPr="00975E54">
        <w:rPr>
          <w:rFonts w:ascii="Arial Narrow" w:hAnsi="Arial Narrow"/>
        </w:rPr>
        <w:t>ΛΛΗΝΙΚΗ ΔΗΜΟΚΡΑΤΙΑ</w:t>
      </w:r>
    </w:p>
    <w:p w:rsidR="0013546C" w:rsidRPr="00975E54" w:rsidRDefault="0013546C" w:rsidP="0013546C">
      <w:pPr>
        <w:jc w:val="center"/>
        <w:rPr>
          <w:rFonts w:ascii="Arial Narrow" w:hAnsi="Arial Narrow"/>
        </w:rPr>
      </w:pPr>
      <w:r w:rsidRPr="00975E54">
        <w:rPr>
          <w:rFonts w:ascii="Arial Narrow" w:hAnsi="Arial Narrow"/>
        </w:rPr>
        <w:t>ΠΕΡΙΦΕΡΕΙΑ ΑΤΤΙΚΗΣ</w:t>
      </w:r>
    </w:p>
    <w:p w:rsidR="00E82A23" w:rsidRPr="00975E54" w:rsidRDefault="00E82A23" w:rsidP="00E82A23">
      <w:pPr>
        <w:jc w:val="center"/>
        <w:rPr>
          <w:rFonts w:ascii="Arial Narrow" w:hAnsi="Arial Narrow"/>
          <w:sz w:val="40"/>
        </w:rPr>
      </w:pPr>
    </w:p>
    <w:p w:rsidR="00E82A23" w:rsidRPr="00975E54" w:rsidRDefault="00975C66" w:rsidP="00975C66">
      <w:pPr>
        <w:ind w:firstLine="720"/>
        <w:jc w:val="center"/>
        <w:rPr>
          <w:rFonts w:ascii="Arial Narrow" w:hAnsi="Arial Narrow"/>
          <w:sz w:val="36"/>
        </w:rPr>
      </w:pPr>
      <w:r w:rsidRPr="00975E54">
        <w:rPr>
          <w:rFonts w:ascii="Arial Narrow" w:hAnsi="Arial Narrow"/>
          <w:sz w:val="36"/>
        </w:rPr>
        <w:t>ΕΙΔΙΚΟΣ</w:t>
      </w:r>
      <w:r w:rsidR="00E82A23" w:rsidRPr="00975E54">
        <w:rPr>
          <w:rFonts w:ascii="Arial Narrow" w:hAnsi="Arial Narrow"/>
          <w:sz w:val="36"/>
        </w:rPr>
        <w:t xml:space="preserve"> </w:t>
      </w:r>
      <w:r w:rsidR="00BB55C9" w:rsidRPr="00975E54">
        <w:rPr>
          <w:rFonts w:ascii="Arial Narrow" w:hAnsi="Arial Narrow"/>
          <w:sz w:val="36"/>
        </w:rPr>
        <w:t>ΔΙΑΒΑΘΜΙΔΙΚΟΣ ΣΥΝΔΕΣΜΟΣ</w:t>
      </w:r>
    </w:p>
    <w:p w:rsidR="00BB55C9" w:rsidRPr="00975E54" w:rsidRDefault="00BB55C9" w:rsidP="00E82A23">
      <w:pPr>
        <w:jc w:val="center"/>
        <w:rPr>
          <w:rFonts w:ascii="Arial Narrow" w:hAnsi="Arial Narrow"/>
          <w:sz w:val="36"/>
        </w:rPr>
      </w:pPr>
      <w:r w:rsidRPr="00975E54">
        <w:rPr>
          <w:rFonts w:ascii="Arial Narrow" w:hAnsi="Arial Narrow"/>
          <w:sz w:val="36"/>
        </w:rPr>
        <w:t>ΝΟΜΟΥ ΑΤΤΙΚΗΣ</w:t>
      </w:r>
    </w:p>
    <w:p w:rsidR="00E82A23" w:rsidRPr="00975E54" w:rsidRDefault="00E82A23" w:rsidP="00E82A23">
      <w:pPr>
        <w:jc w:val="center"/>
        <w:rPr>
          <w:rFonts w:ascii="Arial Narrow" w:hAnsi="Arial Narrow"/>
          <w:i/>
        </w:rPr>
      </w:pPr>
    </w:p>
    <w:p w:rsidR="00E82A23" w:rsidRPr="00975E54" w:rsidRDefault="00E82A23" w:rsidP="00E82A23">
      <w:pPr>
        <w:jc w:val="center"/>
        <w:rPr>
          <w:rFonts w:ascii="Arial Narrow" w:hAnsi="Arial Narrow"/>
          <w:i/>
        </w:rPr>
      </w:pPr>
      <w:r w:rsidRPr="00975E54">
        <w:rPr>
          <w:rFonts w:ascii="Arial Narrow" w:hAnsi="Arial Narrow"/>
          <w:i/>
        </w:rPr>
        <w:t>Άντερσεν 6 - 115 25, Αθήνα</w:t>
      </w:r>
    </w:p>
    <w:p w:rsidR="00E82A23" w:rsidRPr="00975E54" w:rsidRDefault="00BA02A7" w:rsidP="00E82A23">
      <w:pPr>
        <w:jc w:val="center"/>
        <w:rPr>
          <w:rFonts w:ascii="Arial Narrow" w:hAnsi="Arial Narrow"/>
          <w:i/>
        </w:rPr>
      </w:pPr>
      <w:proofErr w:type="spellStart"/>
      <w:r w:rsidRPr="00975E54">
        <w:rPr>
          <w:rFonts w:ascii="Arial Narrow" w:hAnsi="Arial Narrow"/>
          <w:i/>
        </w:rPr>
        <w:t>Τηλ</w:t>
      </w:r>
      <w:proofErr w:type="spellEnd"/>
      <w:r w:rsidRPr="00975E54">
        <w:rPr>
          <w:rFonts w:ascii="Arial Narrow" w:hAnsi="Arial Narrow"/>
          <w:i/>
        </w:rPr>
        <w:t>: 213</w:t>
      </w:r>
      <w:r w:rsidR="00E82A23" w:rsidRPr="00975E54">
        <w:rPr>
          <w:rFonts w:ascii="Arial Narrow" w:hAnsi="Arial Narrow"/>
          <w:i/>
        </w:rPr>
        <w:t xml:space="preserve">- </w:t>
      </w:r>
      <w:r w:rsidR="003B248E" w:rsidRPr="00975E54">
        <w:rPr>
          <w:rFonts w:ascii="Arial Narrow" w:hAnsi="Arial Narrow"/>
          <w:i/>
        </w:rPr>
        <w:t>214 8</w:t>
      </w:r>
      <w:r w:rsidR="00000C9A" w:rsidRPr="00975E54">
        <w:rPr>
          <w:rFonts w:ascii="Arial Narrow" w:hAnsi="Arial Narrow"/>
          <w:i/>
        </w:rPr>
        <w:t>3</w:t>
      </w:r>
      <w:r w:rsidR="00CF58F4" w:rsidRPr="00975E54">
        <w:rPr>
          <w:rFonts w:ascii="Arial Narrow" w:hAnsi="Arial Narrow"/>
          <w:i/>
        </w:rPr>
        <w:t>14</w:t>
      </w:r>
      <w:r w:rsidR="00E82A23" w:rsidRPr="00975E54">
        <w:rPr>
          <w:rFonts w:ascii="Arial Narrow" w:hAnsi="Arial Narrow"/>
          <w:i/>
        </w:rPr>
        <w:t xml:space="preserve">  </w:t>
      </w:r>
      <w:r w:rsidR="00E82A23" w:rsidRPr="00975E54">
        <w:rPr>
          <w:rFonts w:ascii="Arial Narrow" w:hAnsi="Arial Narrow"/>
          <w:i/>
          <w:lang w:val="en-US"/>
        </w:rPr>
        <w:t>Fax</w:t>
      </w:r>
      <w:r w:rsidR="00E82A23" w:rsidRPr="00975E54">
        <w:rPr>
          <w:rFonts w:ascii="Arial Narrow" w:hAnsi="Arial Narrow"/>
          <w:i/>
        </w:rPr>
        <w:t>:210- 67 49 178</w:t>
      </w:r>
    </w:p>
    <w:p w:rsidR="00E82A23" w:rsidRPr="00975E54" w:rsidRDefault="00E82A23" w:rsidP="00E82A23">
      <w:pPr>
        <w:spacing w:line="360" w:lineRule="auto"/>
        <w:jc w:val="both"/>
        <w:rPr>
          <w:rFonts w:ascii="Arial Narrow" w:hAnsi="Arial Narrow"/>
          <w:i/>
        </w:rPr>
      </w:pPr>
    </w:p>
    <w:p w:rsidR="004270DF" w:rsidRPr="00975E54" w:rsidRDefault="00DB4D71" w:rsidP="00AD4795">
      <w:pPr>
        <w:spacing w:line="360" w:lineRule="auto"/>
        <w:jc w:val="center"/>
        <w:rPr>
          <w:rFonts w:ascii="Arial Narrow" w:hAnsi="Arial Narrow"/>
          <w:i/>
        </w:rPr>
      </w:pPr>
      <w:bookmarkStart w:id="0" w:name="_Hlk485978337"/>
      <w:r w:rsidRPr="00975E54">
        <w:rPr>
          <w:rFonts w:ascii="Arial Narrow" w:hAnsi="Arial Narrow"/>
          <w:i/>
        </w:rPr>
        <w:t xml:space="preserve">Υπηρεσίες: Συντήρησης </w:t>
      </w:r>
      <w:r w:rsidR="00CE7AC7" w:rsidRPr="00975E54">
        <w:rPr>
          <w:rFonts w:ascii="Arial Narrow" w:hAnsi="Arial Narrow"/>
          <w:i/>
        </w:rPr>
        <w:t>Πληροφορικού Συστήματος Κεντρικών Γραφείων</w:t>
      </w:r>
      <w:bookmarkEnd w:id="0"/>
      <w:r w:rsidRPr="00975E54">
        <w:rPr>
          <w:rFonts w:ascii="Arial Narrow" w:hAnsi="Arial Narrow"/>
          <w:i/>
        </w:rPr>
        <w:t>.</w:t>
      </w:r>
      <w:r w:rsidR="00EF4494">
        <w:rPr>
          <w:rFonts w:ascii="Arial Narrow" w:hAnsi="Arial Narrow"/>
          <w:i/>
        </w:rPr>
        <w:t xml:space="preserve"> και π</w:t>
      </w:r>
      <w:r w:rsidR="00EF4494" w:rsidRPr="00EF4494">
        <w:rPr>
          <w:rFonts w:ascii="Arial Narrow" w:hAnsi="Arial Narrow"/>
          <w:i/>
        </w:rPr>
        <w:t xml:space="preserve">ρομήθεια συστήματος αυτόματης αποστολής στοιχείων στον κόμβο </w:t>
      </w:r>
      <w:proofErr w:type="spellStart"/>
      <w:r w:rsidR="00EF4494" w:rsidRPr="00EF4494">
        <w:rPr>
          <w:rFonts w:ascii="Arial Narrow" w:hAnsi="Arial Narrow"/>
          <w:i/>
        </w:rPr>
        <w:t>διαλειτουργικότητας</w:t>
      </w:r>
      <w:proofErr w:type="spellEnd"/>
    </w:p>
    <w:p w:rsidR="00E82A23" w:rsidRPr="00975E54" w:rsidRDefault="00E82A23" w:rsidP="0016148C">
      <w:pPr>
        <w:spacing w:line="360" w:lineRule="auto"/>
        <w:ind w:left="720"/>
        <w:jc w:val="both"/>
        <w:rPr>
          <w:rFonts w:ascii="Arial Narrow" w:hAnsi="Arial Narrow"/>
          <w:i/>
        </w:rPr>
      </w:pPr>
    </w:p>
    <w:tbl>
      <w:tblPr>
        <w:tblpPr w:leftFromText="180" w:rightFromText="180" w:vertAnchor="text" w:horzAnchor="margin" w:tblpXSpec="center" w:tblpY="267"/>
        <w:tblW w:w="10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6488"/>
      </w:tblGrid>
      <w:tr w:rsidR="00975E54" w:rsidRPr="00975E54" w:rsidTr="00F93DCB">
        <w:tc>
          <w:tcPr>
            <w:tcW w:w="4361" w:type="dxa"/>
            <w:tcBorders>
              <w:top w:val="nil"/>
              <w:left w:val="nil"/>
              <w:bottom w:val="nil"/>
              <w:right w:val="nil"/>
            </w:tcBorders>
          </w:tcPr>
          <w:p w:rsidR="00F93DCB" w:rsidRPr="00975E54" w:rsidRDefault="00F93DCB" w:rsidP="00F93DCB">
            <w:pPr>
              <w:jc w:val="both"/>
              <w:rPr>
                <w:rFonts w:ascii="Arial Narrow" w:hAnsi="Arial Narrow"/>
                <w:b/>
                <w:u w:val="single"/>
              </w:rPr>
            </w:pPr>
            <w:r w:rsidRPr="00975E54">
              <w:rPr>
                <w:rFonts w:ascii="Arial Narrow" w:hAnsi="Arial Narrow"/>
                <w:b/>
                <w:u w:val="single"/>
              </w:rPr>
              <w:t>Α.Μ.</w:t>
            </w:r>
          </w:p>
          <w:p w:rsidR="00F93DCB" w:rsidRPr="00975E54" w:rsidRDefault="00F93DCB" w:rsidP="00F93DCB">
            <w:pPr>
              <w:jc w:val="both"/>
              <w:rPr>
                <w:rFonts w:ascii="Arial Narrow" w:hAnsi="Arial Narrow"/>
                <w:b/>
                <w:u w:val="single"/>
              </w:rPr>
            </w:pPr>
          </w:p>
          <w:p w:rsidR="00F93DCB" w:rsidRPr="00975E54" w:rsidRDefault="0016148C" w:rsidP="00F93DCB">
            <w:pPr>
              <w:ind w:right="-250"/>
              <w:rPr>
                <w:rFonts w:ascii="Arial Narrow" w:hAnsi="Arial Narrow"/>
                <w:b/>
              </w:rPr>
            </w:pPr>
            <w:r w:rsidRPr="00975E54">
              <w:rPr>
                <w:rFonts w:ascii="Arial Narrow" w:hAnsi="Arial Narrow"/>
                <w:b/>
              </w:rPr>
              <w:t>0</w:t>
            </w:r>
            <w:r w:rsidR="005E4289" w:rsidRPr="007A25CD">
              <w:rPr>
                <w:rFonts w:ascii="Arial Narrow" w:hAnsi="Arial Narrow"/>
                <w:b/>
              </w:rPr>
              <w:t>4</w:t>
            </w:r>
            <w:r w:rsidR="00E967C0" w:rsidRPr="00975E54">
              <w:rPr>
                <w:rFonts w:ascii="Arial Narrow" w:hAnsi="Arial Narrow"/>
                <w:b/>
              </w:rPr>
              <w:t>/</w:t>
            </w:r>
            <w:r w:rsidRPr="00975E54">
              <w:rPr>
                <w:rFonts w:ascii="Arial Narrow" w:hAnsi="Arial Narrow"/>
                <w:b/>
              </w:rPr>
              <w:t>201</w:t>
            </w:r>
            <w:r w:rsidR="00BD6957" w:rsidRPr="007A25CD">
              <w:rPr>
                <w:rFonts w:ascii="Arial Narrow" w:hAnsi="Arial Narrow"/>
                <w:b/>
              </w:rPr>
              <w:t>8</w:t>
            </w:r>
            <w:r w:rsidR="00F93DCB" w:rsidRPr="00975E54">
              <w:rPr>
                <w:rFonts w:ascii="Arial Narrow" w:hAnsi="Arial Narrow"/>
                <w:b/>
              </w:rPr>
              <w:t>/Αυτοτελές Τμήμα Ευθύνης Προέδρου</w:t>
            </w:r>
          </w:p>
          <w:p w:rsidR="00F93DCB" w:rsidRPr="00975E54" w:rsidRDefault="00F93DCB" w:rsidP="00F93DCB">
            <w:pPr>
              <w:jc w:val="both"/>
              <w:rPr>
                <w:rFonts w:ascii="Arial Narrow" w:hAnsi="Arial Narrow"/>
                <w:b/>
              </w:rPr>
            </w:pPr>
          </w:p>
          <w:p w:rsidR="00147246" w:rsidRDefault="00F93DCB" w:rsidP="00046BD9">
            <w:pPr>
              <w:jc w:val="both"/>
              <w:rPr>
                <w:sz w:val="20"/>
                <w:szCs w:val="20"/>
              </w:rPr>
            </w:pPr>
            <w:r w:rsidRPr="00975E54">
              <w:rPr>
                <w:rFonts w:ascii="Arial Narrow" w:hAnsi="Arial Narrow"/>
                <w:b/>
                <w:sz w:val="22"/>
                <w:szCs w:val="22"/>
                <w:u w:val="single"/>
              </w:rPr>
              <w:t>ΠΡΟΫΠΟΛΟΓΙΣΜΟΣ</w:t>
            </w:r>
            <w:r w:rsidR="0019139B" w:rsidRPr="00975E54">
              <w:rPr>
                <w:rFonts w:ascii="Arial Narrow" w:hAnsi="Arial Narrow"/>
                <w:b/>
                <w:sz w:val="22"/>
                <w:szCs w:val="22"/>
                <w:u w:val="single"/>
              </w:rPr>
              <w:t xml:space="preserve"> με Φ.Π.Α.</w:t>
            </w:r>
            <w:r w:rsidRPr="00975E54">
              <w:rPr>
                <w:rFonts w:ascii="Arial Narrow" w:hAnsi="Arial Narrow"/>
                <w:b/>
                <w:sz w:val="22"/>
                <w:szCs w:val="22"/>
                <w:u w:val="single"/>
              </w:rPr>
              <w:t>:</w:t>
            </w:r>
          </w:p>
          <w:p w:rsidR="00147246" w:rsidRPr="00FF4555" w:rsidRDefault="00052B98" w:rsidP="00147246">
            <w:pPr>
              <w:jc w:val="both"/>
              <w:rPr>
                <w:rFonts w:ascii="Arial Narrow" w:hAnsi="Arial Narrow" w:cs="Tahoma"/>
                <w:sz w:val="22"/>
                <w:szCs w:val="22"/>
              </w:rPr>
            </w:pPr>
            <w:r>
              <w:rPr>
                <w:rFonts w:ascii="Arial Narrow" w:hAnsi="Arial Narrow" w:cs="Tahoma"/>
                <w:sz w:val="22"/>
                <w:szCs w:val="22"/>
              </w:rPr>
              <w:t>53.320</w:t>
            </w:r>
            <w:r w:rsidR="00FF4555" w:rsidRPr="00FF4555">
              <w:rPr>
                <w:rFonts w:ascii="Arial Narrow" w:hAnsi="Arial Narrow" w:cs="Tahoma"/>
                <w:sz w:val="22"/>
                <w:szCs w:val="22"/>
              </w:rPr>
              <w:t>,00</w:t>
            </w:r>
            <w:r w:rsidR="00147246" w:rsidRPr="00FF4555">
              <w:rPr>
                <w:rFonts w:ascii="Arial Narrow" w:hAnsi="Arial Narrow" w:cs="Tahoma"/>
                <w:sz w:val="22"/>
                <w:szCs w:val="22"/>
              </w:rPr>
              <w:t xml:space="preserve"> €</w:t>
            </w:r>
          </w:p>
          <w:p w:rsidR="00F86DD6" w:rsidRPr="00975E54" w:rsidRDefault="00F86DD6" w:rsidP="00046BD9">
            <w:pPr>
              <w:jc w:val="both"/>
              <w:rPr>
                <w:sz w:val="20"/>
                <w:szCs w:val="20"/>
              </w:rPr>
            </w:pPr>
          </w:p>
          <w:p w:rsidR="00F93DCB" w:rsidRPr="00975E54" w:rsidRDefault="00F93DCB" w:rsidP="0019139B">
            <w:pPr>
              <w:jc w:val="both"/>
              <w:rPr>
                <w:rFonts w:ascii="Arial Narrow" w:hAnsi="Arial Narrow"/>
                <w:b/>
                <w:u w:val="single"/>
              </w:rPr>
            </w:pPr>
          </w:p>
          <w:p w:rsidR="00F93DCB" w:rsidRPr="00975E54" w:rsidRDefault="00F93DCB" w:rsidP="00F93DCB">
            <w:pPr>
              <w:jc w:val="both"/>
              <w:rPr>
                <w:rFonts w:ascii="Arial Narrow" w:hAnsi="Arial Narrow"/>
                <w:b/>
              </w:rPr>
            </w:pPr>
          </w:p>
          <w:p w:rsidR="00CE7AC7" w:rsidRPr="00975E54" w:rsidRDefault="0082250D" w:rsidP="00F93DCB">
            <w:pPr>
              <w:rPr>
                <w:rFonts w:ascii="Arial Narrow" w:hAnsi="Arial Narrow"/>
                <w:b/>
              </w:rPr>
            </w:pPr>
            <w:r w:rsidRPr="00975E54">
              <w:rPr>
                <w:rFonts w:ascii="Arial Narrow" w:hAnsi="Arial Narrow"/>
                <w:b/>
              </w:rPr>
              <w:t>02.10.00.</w:t>
            </w:r>
            <w:r w:rsidR="00CE7AC7" w:rsidRPr="00975E54">
              <w:rPr>
                <w:rFonts w:ascii="Arial Narrow" w:hAnsi="Arial Narrow"/>
                <w:b/>
              </w:rPr>
              <w:t>6266.01</w:t>
            </w:r>
            <w:r w:rsidR="00EF4494">
              <w:rPr>
                <w:rFonts w:ascii="Arial Narrow" w:hAnsi="Arial Narrow"/>
                <w:b/>
              </w:rPr>
              <w:t xml:space="preserve"> </w:t>
            </w:r>
          </w:p>
          <w:p w:rsidR="00CE7AC7" w:rsidRPr="00975E54" w:rsidRDefault="00EF4494" w:rsidP="00F93DCB">
            <w:pPr>
              <w:rPr>
                <w:rFonts w:ascii="Arial Narrow" w:hAnsi="Arial Narrow"/>
                <w:b/>
              </w:rPr>
            </w:pPr>
            <w:r w:rsidRPr="00EF4494">
              <w:rPr>
                <w:rFonts w:ascii="Arial Narrow" w:hAnsi="Arial Narrow"/>
                <w:b/>
              </w:rPr>
              <w:t>02.10.00.7134.06</w:t>
            </w:r>
          </w:p>
          <w:p w:rsidR="00CE7AC7" w:rsidRPr="00975E54" w:rsidRDefault="00CE7AC7" w:rsidP="00F93DCB">
            <w:pPr>
              <w:rPr>
                <w:rFonts w:ascii="Arial Narrow" w:hAnsi="Arial Narrow"/>
                <w:b/>
              </w:rPr>
            </w:pPr>
          </w:p>
          <w:p w:rsidR="008D7D35" w:rsidRPr="00052B98" w:rsidRDefault="008D7D35" w:rsidP="00F93DCB">
            <w:pPr>
              <w:rPr>
                <w:rFonts w:ascii="Arial Narrow" w:hAnsi="Arial Narrow"/>
                <w:b/>
              </w:rPr>
            </w:pPr>
          </w:p>
          <w:p w:rsidR="00A277EE" w:rsidRPr="00975E54" w:rsidRDefault="00A277EE" w:rsidP="00F93DCB">
            <w:pPr>
              <w:rPr>
                <w:rFonts w:ascii="Arial Narrow" w:hAnsi="Arial Narrow"/>
                <w:b/>
                <w:highlight w:val="yellow"/>
              </w:rPr>
            </w:pPr>
          </w:p>
        </w:tc>
        <w:tc>
          <w:tcPr>
            <w:tcW w:w="6488" w:type="dxa"/>
            <w:tcBorders>
              <w:top w:val="nil"/>
              <w:left w:val="nil"/>
              <w:bottom w:val="nil"/>
              <w:right w:val="nil"/>
            </w:tcBorders>
          </w:tcPr>
          <w:p w:rsidR="00F93DCB" w:rsidRPr="00975E54" w:rsidRDefault="00F93DCB" w:rsidP="00F93DCB">
            <w:pPr>
              <w:pStyle w:val="Subhead"/>
              <w:spacing w:after="120"/>
              <w:ind w:left="1265" w:hanging="360"/>
              <w:jc w:val="both"/>
              <w:rPr>
                <w:rFonts w:ascii="Arial Narrow" w:hAnsi="Arial Narrow"/>
                <w:b/>
                <w:sz w:val="24"/>
                <w:lang w:val="el-GR"/>
              </w:rPr>
            </w:pPr>
          </w:p>
          <w:p w:rsidR="00F93DCB" w:rsidRPr="00975E54" w:rsidRDefault="00F93DCB" w:rsidP="00B6075A">
            <w:pPr>
              <w:pStyle w:val="Subhead"/>
              <w:numPr>
                <w:ilvl w:val="0"/>
                <w:numId w:val="4"/>
              </w:numPr>
              <w:spacing w:after="120"/>
              <w:ind w:left="601" w:hanging="437"/>
              <w:jc w:val="both"/>
              <w:rPr>
                <w:rFonts w:ascii="Arial Narrow" w:hAnsi="Arial Narrow"/>
                <w:b/>
                <w:sz w:val="24"/>
                <w:lang w:val="el-GR"/>
              </w:rPr>
            </w:pPr>
            <w:r w:rsidRPr="00975E54">
              <w:rPr>
                <w:rFonts w:ascii="Arial Narrow" w:hAnsi="Arial Narrow"/>
                <w:b/>
                <w:sz w:val="24"/>
                <w:lang w:val="el-GR"/>
              </w:rPr>
              <w:t>ΤΕΧΝΙΚΗ ΕΚΘΕΣΗ</w:t>
            </w:r>
          </w:p>
          <w:p w:rsidR="00F93DCB" w:rsidRPr="00975E54" w:rsidRDefault="00F93DCB" w:rsidP="00B6075A">
            <w:pPr>
              <w:pStyle w:val="Subhead"/>
              <w:numPr>
                <w:ilvl w:val="0"/>
                <w:numId w:val="4"/>
              </w:numPr>
              <w:spacing w:after="120"/>
              <w:ind w:left="601" w:hanging="437"/>
              <w:jc w:val="both"/>
              <w:rPr>
                <w:rFonts w:ascii="Arial Narrow" w:hAnsi="Arial Narrow"/>
                <w:b/>
                <w:sz w:val="24"/>
                <w:lang w:val="el-GR"/>
              </w:rPr>
            </w:pPr>
            <w:r w:rsidRPr="00975E54">
              <w:rPr>
                <w:rFonts w:ascii="Arial Narrow" w:hAnsi="Arial Narrow"/>
                <w:b/>
                <w:sz w:val="24"/>
                <w:lang w:val="el-GR"/>
              </w:rPr>
              <w:t xml:space="preserve">ΤΕΧΝΙΚΗ ΠΕΡΙΓΡΑΦΗ &amp; ΤΕΧΝΙΚΕΣ ΠΡΟΔΙΑΓΡΑΦΕΣ </w:t>
            </w:r>
          </w:p>
          <w:p w:rsidR="00F93DCB" w:rsidRPr="00975E54" w:rsidRDefault="00F93DCB" w:rsidP="00B6075A">
            <w:pPr>
              <w:pStyle w:val="Subhead"/>
              <w:numPr>
                <w:ilvl w:val="0"/>
                <w:numId w:val="4"/>
              </w:numPr>
              <w:spacing w:after="120"/>
              <w:ind w:left="601" w:hanging="437"/>
              <w:jc w:val="both"/>
              <w:rPr>
                <w:rFonts w:ascii="Arial Narrow" w:hAnsi="Arial Narrow"/>
                <w:b/>
                <w:sz w:val="24"/>
                <w:lang w:val="el-GR"/>
              </w:rPr>
            </w:pPr>
            <w:r w:rsidRPr="00975E54">
              <w:rPr>
                <w:rFonts w:ascii="Arial Narrow" w:hAnsi="Arial Narrow"/>
                <w:b/>
                <w:sz w:val="24"/>
                <w:lang w:val="el-GR"/>
              </w:rPr>
              <w:t>ΣΥΓΓΡΑΦΗ ΥΠΟΧΡΕΩΣΕΩΝ</w:t>
            </w:r>
          </w:p>
          <w:p w:rsidR="00F93DCB" w:rsidRPr="00975E54" w:rsidRDefault="00F93DCB" w:rsidP="00B6075A">
            <w:pPr>
              <w:pStyle w:val="Subhead"/>
              <w:numPr>
                <w:ilvl w:val="0"/>
                <w:numId w:val="4"/>
              </w:numPr>
              <w:spacing w:after="120"/>
              <w:ind w:left="601" w:hanging="437"/>
              <w:jc w:val="both"/>
              <w:rPr>
                <w:rFonts w:ascii="Arial Narrow" w:hAnsi="Arial Narrow"/>
                <w:b/>
                <w:sz w:val="24"/>
                <w:lang w:val="el-GR"/>
              </w:rPr>
            </w:pPr>
            <w:r w:rsidRPr="00975E54">
              <w:rPr>
                <w:rFonts w:ascii="Arial Narrow" w:hAnsi="Arial Narrow"/>
                <w:b/>
                <w:sz w:val="24"/>
                <w:lang w:val="el-GR"/>
              </w:rPr>
              <w:t>ΠΡΟΫΠΟΛΟΓΙΣΜΟΣ ΜΕΛΕΤΗΣ</w:t>
            </w:r>
          </w:p>
          <w:p w:rsidR="00F93DCB" w:rsidRPr="00975E54" w:rsidRDefault="00F93DCB" w:rsidP="00B6075A">
            <w:pPr>
              <w:numPr>
                <w:ilvl w:val="0"/>
                <w:numId w:val="4"/>
              </w:numPr>
              <w:spacing w:line="360" w:lineRule="auto"/>
              <w:ind w:left="601" w:hanging="437"/>
              <w:jc w:val="both"/>
              <w:rPr>
                <w:rFonts w:ascii="Arial Narrow" w:hAnsi="Arial Narrow"/>
                <w:b/>
              </w:rPr>
            </w:pPr>
            <w:r w:rsidRPr="00975E54">
              <w:rPr>
                <w:rFonts w:ascii="Arial Narrow" w:hAnsi="Arial Narrow"/>
                <w:b/>
              </w:rPr>
              <w:t>ΠΡΟΫΠΟΛΟΓΙΣΜΟΣ ΠΡΟΣΦΟΡΑΣ</w:t>
            </w:r>
          </w:p>
          <w:p w:rsidR="00F93DCB" w:rsidRPr="00975E54" w:rsidRDefault="00F93DCB" w:rsidP="00B70AB2">
            <w:pPr>
              <w:spacing w:line="360" w:lineRule="auto"/>
              <w:ind w:left="601"/>
              <w:jc w:val="both"/>
              <w:rPr>
                <w:rFonts w:ascii="Arial Narrow" w:hAnsi="Arial Narrow"/>
                <w:i/>
              </w:rPr>
            </w:pPr>
          </w:p>
        </w:tc>
      </w:tr>
    </w:tbl>
    <w:p w:rsidR="00F93DCB" w:rsidRPr="00975E54" w:rsidRDefault="00F93DCB" w:rsidP="00E82A23">
      <w:pPr>
        <w:spacing w:line="360" w:lineRule="auto"/>
        <w:jc w:val="both"/>
        <w:rPr>
          <w:rFonts w:ascii="Arial Narrow" w:hAnsi="Arial Narrow"/>
          <w:i/>
          <w:lang w:val="en-US"/>
        </w:rPr>
      </w:pPr>
    </w:p>
    <w:p w:rsidR="00E82A23" w:rsidRPr="00975E54" w:rsidRDefault="00E82A23" w:rsidP="00E82A23">
      <w:pPr>
        <w:spacing w:line="360" w:lineRule="auto"/>
        <w:jc w:val="both"/>
        <w:rPr>
          <w:rFonts w:ascii="Arial Narrow" w:hAnsi="Arial Narrow"/>
          <w:i/>
        </w:rPr>
      </w:pPr>
    </w:p>
    <w:p w:rsidR="009677A0" w:rsidRPr="00975E54" w:rsidRDefault="009677A0" w:rsidP="00E82A23">
      <w:pPr>
        <w:spacing w:line="360" w:lineRule="auto"/>
        <w:jc w:val="both"/>
        <w:rPr>
          <w:rFonts w:ascii="Arial Narrow" w:hAnsi="Arial Narrow"/>
          <w:i/>
        </w:rPr>
      </w:pPr>
    </w:p>
    <w:p w:rsidR="009677A0" w:rsidRPr="00975E54" w:rsidRDefault="009677A0" w:rsidP="00E82A23">
      <w:pPr>
        <w:spacing w:line="360" w:lineRule="auto"/>
        <w:jc w:val="both"/>
        <w:rPr>
          <w:rFonts w:ascii="Arial Narrow" w:hAnsi="Arial Narrow"/>
          <w:i/>
          <w:lang w:val="en-US"/>
        </w:rPr>
      </w:pPr>
    </w:p>
    <w:p w:rsidR="00634276" w:rsidRPr="00975E54" w:rsidRDefault="00634276" w:rsidP="00E82A23">
      <w:pPr>
        <w:spacing w:line="360" w:lineRule="auto"/>
        <w:jc w:val="both"/>
        <w:rPr>
          <w:rFonts w:ascii="Arial Narrow" w:hAnsi="Arial Narrow"/>
          <w:i/>
          <w:lang w:val="en-US"/>
        </w:rPr>
      </w:pPr>
    </w:p>
    <w:p w:rsidR="00634276" w:rsidRPr="00975E54" w:rsidRDefault="00634276" w:rsidP="00E82A23">
      <w:pPr>
        <w:spacing w:line="360" w:lineRule="auto"/>
        <w:jc w:val="both"/>
        <w:rPr>
          <w:rFonts w:ascii="Arial Narrow" w:hAnsi="Arial Narrow"/>
          <w:i/>
          <w:lang w:val="en-US"/>
        </w:rPr>
      </w:pPr>
    </w:p>
    <w:p w:rsidR="00634276" w:rsidRPr="00975E54" w:rsidRDefault="00634276" w:rsidP="00E82A23">
      <w:pPr>
        <w:spacing w:line="360" w:lineRule="auto"/>
        <w:jc w:val="both"/>
        <w:rPr>
          <w:rFonts w:ascii="Arial Narrow" w:hAnsi="Arial Narrow"/>
          <w:i/>
          <w:lang w:val="en-US"/>
        </w:rPr>
      </w:pPr>
    </w:p>
    <w:p w:rsidR="00634276" w:rsidRPr="00975E54" w:rsidRDefault="00634276" w:rsidP="00E82A23">
      <w:pPr>
        <w:spacing w:line="360" w:lineRule="auto"/>
        <w:jc w:val="both"/>
        <w:rPr>
          <w:rFonts w:ascii="Arial Narrow" w:hAnsi="Arial Narrow"/>
          <w:i/>
          <w:lang w:val="en-US"/>
        </w:rPr>
      </w:pPr>
    </w:p>
    <w:p w:rsidR="00634276" w:rsidRPr="00975E54" w:rsidRDefault="00634276" w:rsidP="00E82A23">
      <w:pPr>
        <w:spacing w:line="360" w:lineRule="auto"/>
        <w:jc w:val="both"/>
        <w:rPr>
          <w:rFonts w:ascii="Arial Narrow" w:hAnsi="Arial Narrow"/>
          <w:i/>
          <w:lang w:val="en-US"/>
        </w:rPr>
      </w:pPr>
    </w:p>
    <w:p w:rsidR="00634276" w:rsidRPr="00975E54" w:rsidRDefault="00634276" w:rsidP="00E82A23">
      <w:pPr>
        <w:spacing w:line="360" w:lineRule="auto"/>
        <w:jc w:val="both"/>
        <w:rPr>
          <w:rFonts w:ascii="Arial Narrow" w:hAnsi="Arial Narrow"/>
          <w:i/>
          <w:lang w:val="en-US"/>
        </w:rPr>
      </w:pPr>
    </w:p>
    <w:p w:rsidR="009677A0" w:rsidRPr="00975E54" w:rsidRDefault="009677A0" w:rsidP="00E82A23">
      <w:pPr>
        <w:spacing w:line="360" w:lineRule="auto"/>
        <w:jc w:val="both"/>
        <w:rPr>
          <w:rFonts w:ascii="Arial Narrow" w:hAnsi="Arial Narrow"/>
          <w:i/>
        </w:rPr>
      </w:pPr>
    </w:p>
    <w:p w:rsidR="00342E25" w:rsidRPr="003F494B" w:rsidRDefault="00225A60" w:rsidP="003F494B">
      <w:pPr>
        <w:pStyle w:val="a3"/>
        <w:spacing w:line="360" w:lineRule="auto"/>
        <w:ind w:left="0" w:right="-46"/>
        <w:jc w:val="center"/>
        <w:rPr>
          <w:rFonts w:ascii="Times New Roman" w:hAnsi="Times New Roman"/>
          <w:i/>
          <w:color w:val="auto"/>
          <w:u w:val="single"/>
        </w:rPr>
        <w:sectPr w:rsidR="00342E25" w:rsidRPr="003F494B">
          <w:headerReference w:type="default" r:id="rId8"/>
          <w:footerReference w:type="even" r:id="rId9"/>
          <w:footerReference w:type="default" r:id="rId10"/>
          <w:footerReference w:type="first" r:id="rId11"/>
          <w:pgSz w:w="11907" w:h="16840"/>
          <w:pgMar w:top="1418" w:right="1418" w:bottom="1418" w:left="1418" w:header="720" w:footer="720" w:gutter="0"/>
          <w:pgNumType w:chapSep="period"/>
          <w:cols w:space="720"/>
          <w:titlePg/>
        </w:sectPr>
      </w:pPr>
      <w:r w:rsidRPr="00975E54">
        <w:rPr>
          <w:rFonts w:ascii="Arial Narrow" w:hAnsi="Arial Narrow"/>
          <w:b/>
          <w:color w:val="auto"/>
          <w:sz w:val="24"/>
        </w:rPr>
        <w:t>ΑΘΗΝΑ</w:t>
      </w:r>
      <w:r w:rsidR="00E967C0" w:rsidRPr="00975E54">
        <w:rPr>
          <w:rFonts w:ascii="Arial Narrow" w:hAnsi="Arial Narrow"/>
          <w:b/>
          <w:color w:val="auto"/>
          <w:sz w:val="24"/>
          <w:lang w:val="en-US"/>
        </w:rPr>
        <w:t xml:space="preserve"> </w:t>
      </w:r>
      <w:r w:rsidR="00EF4494">
        <w:rPr>
          <w:rFonts w:ascii="Arial Narrow" w:hAnsi="Arial Narrow"/>
          <w:b/>
          <w:color w:val="auto"/>
          <w:sz w:val="24"/>
        </w:rPr>
        <w:t>Οκτώβριος</w:t>
      </w:r>
      <w:r w:rsidR="003F494B">
        <w:rPr>
          <w:rFonts w:ascii="Arial Narrow" w:hAnsi="Arial Narrow"/>
          <w:b/>
          <w:color w:val="auto"/>
          <w:sz w:val="24"/>
        </w:rPr>
        <w:t xml:space="preserve"> </w:t>
      </w:r>
      <w:r w:rsidR="00E82A23" w:rsidRPr="00975E54">
        <w:rPr>
          <w:rFonts w:ascii="Arial Narrow" w:hAnsi="Arial Narrow"/>
          <w:b/>
          <w:color w:val="auto"/>
          <w:sz w:val="24"/>
        </w:rPr>
        <w:t>20</w:t>
      </w:r>
      <w:r w:rsidR="003F494B">
        <w:rPr>
          <w:rFonts w:ascii="Arial Narrow" w:hAnsi="Arial Narrow"/>
          <w:b/>
          <w:color w:val="auto"/>
          <w:sz w:val="24"/>
        </w:rPr>
        <w:t>18</w:t>
      </w:r>
      <w:r w:rsidR="00EF4494">
        <w:rPr>
          <w:rFonts w:ascii="Arial Narrow" w:hAnsi="Arial Narrow"/>
          <w:b/>
          <w:color w:val="auto"/>
          <w:sz w:val="24"/>
        </w:rPr>
        <w:t xml:space="preserve"> </w:t>
      </w:r>
    </w:p>
    <w:tbl>
      <w:tblPr>
        <w:tblpPr w:leftFromText="180" w:rightFromText="180" w:vertAnchor="text" w:horzAnchor="margin" w:tblpY="-222"/>
        <w:tblW w:w="8918" w:type="dxa"/>
        <w:tblLayout w:type="fixed"/>
        <w:tblCellMar>
          <w:left w:w="43" w:type="dxa"/>
          <w:right w:w="43" w:type="dxa"/>
        </w:tblCellMar>
        <w:tblLook w:val="0000"/>
      </w:tblPr>
      <w:tblGrid>
        <w:gridCol w:w="4249"/>
        <w:gridCol w:w="4319"/>
        <w:gridCol w:w="350"/>
      </w:tblGrid>
      <w:tr w:rsidR="00975E54" w:rsidRPr="00975E54" w:rsidTr="00AF02DA">
        <w:trPr>
          <w:cantSplit/>
          <w:trHeight w:val="2967"/>
        </w:trPr>
        <w:tc>
          <w:tcPr>
            <w:tcW w:w="4423" w:type="dxa"/>
          </w:tcPr>
          <w:p w:rsidR="007115B6" w:rsidRPr="00975E54" w:rsidRDefault="007115B6" w:rsidP="00342E25">
            <w:pPr>
              <w:keepNext/>
              <w:widowControl w:val="0"/>
              <w:tabs>
                <w:tab w:val="left" w:pos="1080"/>
                <w:tab w:val="center" w:pos="2259"/>
              </w:tabs>
              <w:outlineLvl w:val="1"/>
              <w:rPr>
                <w:rFonts w:ascii="Arial Narrow" w:hAnsi="Arial Narrow" w:cs="Tahoma"/>
                <w:bCs/>
                <w:snapToGrid w:val="0"/>
              </w:rPr>
            </w:pPr>
            <w:r w:rsidRPr="00975E54">
              <w:rPr>
                <w:rFonts w:ascii="Arial Narrow" w:hAnsi="Arial Narrow" w:cs="Tahoma"/>
                <w:bCs/>
                <w:snapToGrid w:val="0"/>
              </w:rPr>
              <w:lastRenderedPageBreak/>
              <w:tab/>
            </w:r>
            <w:r w:rsidRPr="00975E54">
              <w:rPr>
                <w:rFonts w:ascii="Arial Narrow" w:hAnsi="Arial Narrow" w:cs="Tahoma"/>
                <w:bCs/>
                <w:snapToGrid w:val="0"/>
              </w:rPr>
              <w:tab/>
            </w:r>
            <w:r w:rsidRPr="00975E54">
              <w:rPr>
                <w:rFonts w:ascii="Arial Narrow" w:hAnsi="Arial Narrow" w:cs="Tahoma"/>
                <w:bCs/>
                <w:snapToGrid w:val="0"/>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75pt" o:ole="">
                  <v:imagedata r:id="rId12" o:title=""/>
                </v:shape>
                <o:OLEObject Type="Embed" ProgID="Word.Picture.8" ShapeID="_x0000_i1025" DrawAspect="Content" ObjectID="_1601129326" r:id="rId13"/>
              </w:object>
            </w:r>
          </w:p>
          <w:p w:rsidR="007115B6" w:rsidRPr="00975E54" w:rsidRDefault="007115B6" w:rsidP="00342E25">
            <w:pPr>
              <w:keepNext/>
              <w:widowControl w:val="0"/>
              <w:jc w:val="center"/>
              <w:outlineLvl w:val="1"/>
              <w:rPr>
                <w:rFonts w:ascii="Arial Narrow" w:hAnsi="Arial Narrow" w:cs="Tahoma"/>
                <w:bCs/>
                <w:snapToGrid w:val="0"/>
              </w:rPr>
            </w:pPr>
            <w:r w:rsidRPr="00975E54">
              <w:rPr>
                <w:rFonts w:ascii="Arial Narrow" w:hAnsi="Arial Narrow" w:cs="Tahoma"/>
                <w:bCs/>
                <w:snapToGrid w:val="0"/>
              </w:rPr>
              <w:t>ΕΛΛΗΝΙΚΗ ΔΗΜΟΚΡΑΤΙΑ</w:t>
            </w:r>
          </w:p>
          <w:p w:rsidR="007115B6" w:rsidRPr="00975E54" w:rsidRDefault="007115B6" w:rsidP="00342E25">
            <w:pPr>
              <w:keepNext/>
              <w:widowControl w:val="0"/>
              <w:jc w:val="center"/>
              <w:outlineLvl w:val="1"/>
              <w:rPr>
                <w:rFonts w:ascii="Arial Narrow" w:hAnsi="Arial Narrow" w:cs="Tahoma"/>
                <w:snapToGrid w:val="0"/>
              </w:rPr>
            </w:pPr>
            <w:r w:rsidRPr="00975E54">
              <w:rPr>
                <w:rFonts w:ascii="Arial Narrow" w:hAnsi="Arial Narrow" w:cs="Tahoma"/>
                <w:snapToGrid w:val="0"/>
              </w:rPr>
              <w:t xml:space="preserve">ΠΕΡΙΦΕΡΕΙΑ ΑΤΤΙΚΗΣ </w:t>
            </w:r>
          </w:p>
          <w:p w:rsidR="007115B6" w:rsidRPr="00975E54" w:rsidRDefault="007115B6" w:rsidP="00342E25">
            <w:pPr>
              <w:keepNext/>
              <w:widowControl w:val="0"/>
              <w:jc w:val="center"/>
              <w:outlineLvl w:val="1"/>
              <w:rPr>
                <w:rFonts w:ascii="Arial Narrow" w:hAnsi="Arial Narrow" w:cs="Tahoma"/>
                <w:b/>
                <w:snapToGrid w:val="0"/>
              </w:rPr>
            </w:pPr>
            <w:r w:rsidRPr="00975E54">
              <w:rPr>
                <w:rFonts w:ascii="Arial Narrow" w:hAnsi="Arial Narrow" w:cs="Tahoma"/>
                <w:b/>
                <w:snapToGrid w:val="0"/>
              </w:rPr>
              <w:t>ΕΙΔΙΚΟΣ ΔΙΑΒΑΘΜΙΔΙΚΟΣ ΣΥΝΔΕΣΜΟΣ</w:t>
            </w:r>
          </w:p>
          <w:p w:rsidR="007115B6" w:rsidRPr="00975E54" w:rsidRDefault="007115B6" w:rsidP="00342E25">
            <w:pPr>
              <w:keepNext/>
              <w:widowControl w:val="0"/>
              <w:jc w:val="center"/>
              <w:outlineLvl w:val="1"/>
              <w:rPr>
                <w:rFonts w:ascii="Arial Narrow" w:hAnsi="Arial Narrow" w:cs="Tahoma"/>
                <w:b/>
                <w:snapToGrid w:val="0"/>
              </w:rPr>
            </w:pPr>
            <w:r w:rsidRPr="00975E54">
              <w:rPr>
                <w:rFonts w:ascii="Arial Narrow" w:hAnsi="Arial Narrow" w:cs="Tahoma"/>
                <w:b/>
                <w:snapToGrid w:val="0"/>
              </w:rPr>
              <w:t>ΝΟΜΟΥ ΑΤΤΙΚΗΣ</w:t>
            </w:r>
          </w:p>
          <w:p w:rsidR="007115B6" w:rsidRPr="00975E54" w:rsidRDefault="007115B6" w:rsidP="00342E25">
            <w:pPr>
              <w:keepNext/>
              <w:widowControl w:val="0"/>
              <w:jc w:val="center"/>
              <w:outlineLvl w:val="1"/>
              <w:rPr>
                <w:rFonts w:ascii="Arial Narrow" w:hAnsi="Arial Narrow" w:cs="Tahoma"/>
                <w:snapToGrid w:val="0"/>
              </w:rPr>
            </w:pPr>
            <w:r w:rsidRPr="00975E54">
              <w:rPr>
                <w:rFonts w:ascii="Arial Narrow" w:hAnsi="Arial Narrow" w:cs="Tahoma"/>
                <w:snapToGrid w:val="0"/>
              </w:rPr>
              <w:t>ΕΔΡΑ: Άντερσεν 6 και Μωραΐτη 90, 115 25 Αθήνα</w:t>
            </w:r>
          </w:p>
          <w:p w:rsidR="007115B6" w:rsidRPr="00975E54" w:rsidRDefault="007115B6" w:rsidP="00342E25">
            <w:pPr>
              <w:tabs>
                <w:tab w:val="left" w:pos="300"/>
                <w:tab w:val="center" w:pos="2259"/>
              </w:tabs>
              <w:jc w:val="center"/>
              <w:rPr>
                <w:rFonts w:ascii="Arial Narrow" w:hAnsi="Arial Narrow" w:cs="Tahoma"/>
                <w:b/>
              </w:rPr>
            </w:pPr>
            <w:r w:rsidRPr="00975E54">
              <w:rPr>
                <w:rFonts w:ascii="Arial Narrow" w:hAnsi="Arial Narrow" w:cs="Tahoma"/>
                <w:b/>
              </w:rPr>
              <w:t>Αυτοτελές Τμήμα Ευθύνης Προέδρου</w:t>
            </w:r>
          </w:p>
          <w:p w:rsidR="007115B6" w:rsidRPr="00975E54" w:rsidRDefault="007115B6" w:rsidP="00342E25">
            <w:pPr>
              <w:tabs>
                <w:tab w:val="left" w:pos="300"/>
                <w:tab w:val="center" w:pos="2259"/>
              </w:tabs>
              <w:jc w:val="center"/>
              <w:rPr>
                <w:rFonts w:ascii="Arial Narrow" w:hAnsi="Arial Narrow" w:cs="Tahoma"/>
              </w:rPr>
            </w:pP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4495" w:type="dxa"/>
          </w:tcPr>
          <w:p w:rsidR="00EF4494" w:rsidRPr="00EF4494" w:rsidRDefault="00CE7AC7" w:rsidP="00EF4494">
            <w:pPr>
              <w:jc w:val="both"/>
              <w:rPr>
                <w:rFonts w:ascii="Arial Narrow" w:hAnsi="Arial Narrow"/>
                <w:i/>
              </w:rPr>
            </w:pPr>
            <w:r w:rsidRPr="00975E54">
              <w:rPr>
                <w:rFonts w:ascii="Arial Narrow" w:hAnsi="Arial Narrow"/>
                <w:i/>
              </w:rPr>
              <w:t>Υπηρεσίες: Συντήρησης Πληροφορικού Συστήματος Κεντρικών Γραφείων</w:t>
            </w:r>
            <w:r w:rsidR="00EF4494">
              <w:rPr>
                <w:rFonts w:ascii="Arial Narrow" w:hAnsi="Arial Narrow"/>
                <w:i/>
              </w:rPr>
              <w:t xml:space="preserve"> </w:t>
            </w:r>
            <w:r w:rsidR="00EF4494" w:rsidRPr="00EF4494">
              <w:rPr>
                <w:rFonts w:ascii="Arial Narrow" w:hAnsi="Arial Narrow"/>
                <w:i/>
              </w:rPr>
              <w:t xml:space="preserve"> και προμήθεια συστήματος αυτόματης αποστολής στοιχείων στον κόμβο </w:t>
            </w:r>
            <w:proofErr w:type="spellStart"/>
            <w:r w:rsidR="00EF4494" w:rsidRPr="00EF4494">
              <w:rPr>
                <w:rFonts w:ascii="Arial Narrow" w:hAnsi="Arial Narrow"/>
                <w:i/>
              </w:rPr>
              <w:t>διαλειτουργικότητας</w:t>
            </w:r>
            <w:proofErr w:type="spellEnd"/>
          </w:p>
          <w:p w:rsidR="007115B6" w:rsidRPr="00975E54" w:rsidRDefault="00CE7AC7" w:rsidP="00342E25">
            <w:pPr>
              <w:jc w:val="both"/>
              <w:rPr>
                <w:rFonts w:ascii="Arial Narrow" w:hAnsi="Arial Narrow" w:cs="Tahoma"/>
              </w:rPr>
            </w:pPr>
            <w:r w:rsidRPr="00975E54">
              <w:rPr>
                <w:rFonts w:ascii="Arial Narrow" w:hAnsi="Arial Narrow"/>
                <w:i/>
              </w:rPr>
              <w:t>.</w:t>
            </w:r>
          </w:p>
          <w:p w:rsidR="0013546C" w:rsidRPr="00975E54" w:rsidRDefault="0013546C" w:rsidP="00342E25">
            <w:pPr>
              <w:rPr>
                <w:rFonts w:ascii="Arial Narrow" w:hAnsi="Arial Narrow"/>
                <w:b/>
                <w:sz w:val="22"/>
                <w:szCs w:val="22"/>
              </w:rPr>
            </w:pPr>
          </w:p>
          <w:p w:rsidR="007115B6" w:rsidRPr="00975E54" w:rsidRDefault="007115B6" w:rsidP="00342E25">
            <w:pPr>
              <w:rPr>
                <w:rFonts w:ascii="Arial Narrow" w:hAnsi="Arial Narrow"/>
                <w:sz w:val="22"/>
                <w:szCs w:val="22"/>
              </w:rPr>
            </w:pPr>
            <w:r w:rsidRPr="00975E54">
              <w:rPr>
                <w:rFonts w:ascii="Arial Narrow" w:hAnsi="Arial Narrow"/>
                <w:b/>
                <w:sz w:val="22"/>
                <w:szCs w:val="22"/>
              </w:rPr>
              <w:t xml:space="preserve">Α.Μ. </w:t>
            </w:r>
            <w:r w:rsidR="0013546C" w:rsidRPr="00975E54">
              <w:rPr>
                <w:rFonts w:ascii="Arial Narrow" w:hAnsi="Arial Narrow"/>
                <w:sz w:val="22"/>
                <w:szCs w:val="22"/>
              </w:rPr>
              <w:t>0</w:t>
            </w:r>
            <w:r w:rsidR="005E4289" w:rsidRPr="003F494B">
              <w:rPr>
                <w:rFonts w:ascii="Arial Narrow" w:hAnsi="Arial Narrow"/>
                <w:sz w:val="22"/>
                <w:szCs w:val="22"/>
              </w:rPr>
              <w:t>4</w:t>
            </w:r>
            <w:r w:rsidR="0013546C" w:rsidRPr="00975E54">
              <w:rPr>
                <w:rFonts w:ascii="Arial Narrow" w:hAnsi="Arial Narrow"/>
                <w:sz w:val="22"/>
                <w:szCs w:val="22"/>
              </w:rPr>
              <w:t>/201</w:t>
            </w:r>
            <w:r w:rsidR="005E4289" w:rsidRPr="003F494B">
              <w:rPr>
                <w:rFonts w:ascii="Arial Narrow" w:hAnsi="Arial Narrow"/>
                <w:sz w:val="22"/>
                <w:szCs w:val="22"/>
              </w:rPr>
              <w:t>8</w:t>
            </w:r>
            <w:r w:rsidRPr="00975E54">
              <w:rPr>
                <w:rFonts w:ascii="Arial Narrow" w:hAnsi="Arial Narrow"/>
                <w:sz w:val="22"/>
                <w:szCs w:val="22"/>
              </w:rPr>
              <w:t>/Αυτοτελές Τμήμα Ευθύνης Προέδρου</w:t>
            </w:r>
          </w:p>
          <w:p w:rsidR="007115B6" w:rsidRPr="00975E54" w:rsidRDefault="007115B6" w:rsidP="00342E25">
            <w:pPr>
              <w:jc w:val="center"/>
              <w:rPr>
                <w:rFonts w:ascii="Arial Narrow" w:hAnsi="Arial Narrow"/>
                <w:b/>
              </w:rPr>
            </w:pPr>
          </w:p>
          <w:p w:rsidR="00147246" w:rsidRDefault="00DF0CF6" w:rsidP="00046BD9">
            <w:pPr>
              <w:jc w:val="both"/>
              <w:rPr>
                <w:sz w:val="20"/>
                <w:szCs w:val="20"/>
              </w:rPr>
            </w:pPr>
            <w:r w:rsidRPr="00975E54">
              <w:rPr>
                <w:rFonts w:ascii="Arial Narrow" w:hAnsi="Arial Narrow"/>
                <w:b/>
                <w:sz w:val="22"/>
                <w:szCs w:val="22"/>
              </w:rPr>
              <w:t>ΠΡΟΫΠΟΛΟΓΙΣΜΟΣ με Φ.Π.Α.</w:t>
            </w:r>
            <w:r w:rsidR="0088341D" w:rsidRPr="00975E54">
              <w:rPr>
                <w:sz w:val="20"/>
                <w:szCs w:val="20"/>
              </w:rPr>
              <w:t>:</w:t>
            </w:r>
          </w:p>
          <w:p w:rsidR="00147246" w:rsidRPr="00147246" w:rsidRDefault="000F5A2D" w:rsidP="00147246">
            <w:pPr>
              <w:jc w:val="both"/>
              <w:rPr>
                <w:rFonts w:ascii="Arial Narrow" w:hAnsi="Arial Narrow" w:cs="Tahoma"/>
                <w:sz w:val="22"/>
                <w:szCs w:val="22"/>
              </w:rPr>
            </w:pPr>
            <w:r>
              <w:rPr>
                <w:rFonts w:ascii="Arial Narrow" w:hAnsi="Arial Narrow" w:cs="Tahoma"/>
                <w:sz w:val="22"/>
                <w:szCs w:val="22"/>
              </w:rPr>
              <w:t>53.320</w:t>
            </w:r>
            <w:r w:rsidRPr="00FF4555">
              <w:rPr>
                <w:rFonts w:ascii="Arial Narrow" w:hAnsi="Arial Narrow" w:cs="Tahoma"/>
                <w:sz w:val="22"/>
                <w:szCs w:val="22"/>
              </w:rPr>
              <w:t xml:space="preserve">,00 </w:t>
            </w:r>
            <w:r w:rsidR="00147246" w:rsidRPr="00147246">
              <w:rPr>
                <w:rFonts w:ascii="Arial Narrow" w:hAnsi="Arial Narrow" w:cs="Tahoma"/>
                <w:sz w:val="22"/>
                <w:szCs w:val="22"/>
              </w:rPr>
              <w:t>€</w:t>
            </w:r>
          </w:p>
          <w:p w:rsidR="00DF0CF6" w:rsidRPr="00975E54" w:rsidRDefault="00DF0CF6" w:rsidP="00046BD9">
            <w:pPr>
              <w:jc w:val="both"/>
              <w:rPr>
                <w:sz w:val="20"/>
                <w:szCs w:val="20"/>
              </w:rPr>
            </w:pPr>
          </w:p>
          <w:p w:rsidR="007115B6" w:rsidRPr="00975E54" w:rsidRDefault="00DF0CF6" w:rsidP="00DF0CF6">
            <w:pPr>
              <w:jc w:val="both"/>
              <w:rPr>
                <w:rFonts w:ascii="Arial Narrow" w:hAnsi="Arial Narrow" w:cs="Tahoma"/>
              </w:rPr>
            </w:pPr>
            <w:r w:rsidRPr="00975E54">
              <w:rPr>
                <w:rFonts w:ascii="Arial Narrow" w:hAnsi="Arial Narrow" w:cs="Tahoma"/>
              </w:rPr>
              <w:t xml:space="preserve"> </w:t>
            </w:r>
          </w:p>
        </w:tc>
        <w:tc>
          <w:tcPr>
            <w:tcW w:w="360" w:type="dxa"/>
          </w:tcPr>
          <w:p w:rsidR="007115B6" w:rsidRPr="00975E54" w:rsidRDefault="004002FB" w:rsidP="00342E25">
            <w:r w:rsidRPr="00975E54">
              <w:rPr>
                <w:noProof/>
              </w:rPr>
              <w:drawing>
                <wp:inline distT="0" distB="0" distL="0" distR="0">
                  <wp:extent cx="2743200" cy="1828800"/>
                  <wp:effectExtent l="0" t="0" r="0" b="0"/>
                  <wp:docPr id="2" name="Αντικείμενο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133CE2" w:rsidRPr="00975E54" w:rsidRDefault="00E82A23" w:rsidP="00AF02DA">
      <w:pPr>
        <w:autoSpaceDE w:val="0"/>
        <w:autoSpaceDN w:val="0"/>
        <w:adjustRightInd w:val="0"/>
        <w:jc w:val="center"/>
        <w:rPr>
          <w:rFonts w:ascii="TimesNewRoman" w:hAnsi="TimesNewRoman" w:cs="TimesNewRoman"/>
          <w:sz w:val="18"/>
          <w:szCs w:val="18"/>
        </w:rPr>
      </w:pPr>
      <w:r w:rsidRPr="00975E54">
        <w:rPr>
          <w:rFonts w:ascii="Arial Narrow" w:hAnsi="Arial Narrow"/>
          <w:b/>
        </w:rPr>
        <w:t>1. ΤΕΧΝΙΚΗ ΕΚΘΕΣΗ</w:t>
      </w:r>
    </w:p>
    <w:p w:rsidR="00DB4D71" w:rsidRPr="007A25CD" w:rsidRDefault="004F1A61" w:rsidP="00953C97">
      <w:pPr>
        <w:spacing w:line="360" w:lineRule="auto"/>
        <w:jc w:val="both"/>
        <w:rPr>
          <w:rFonts w:ascii="Arial Narrow" w:hAnsi="Arial Narrow"/>
          <w:sz w:val="22"/>
          <w:szCs w:val="22"/>
        </w:rPr>
      </w:pPr>
      <w:r w:rsidRPr="00975E54">
        <w:rPr>
          <w:rFonts w:ascii="Arial Narrow" w:hAnsi="Arial Narrow"/>
          <w:sz w:val="22"/>
          <w:szCs w:val="22"/>
        </w:rPr>
        <w:t>Η παρο</w:t>
      </w:r>
      <w:r w:rsidR="0027281D" w:rsidRPr="00975E54">
        <w:rPr>
          <w:rFonts w:ascii="Arial Narrow" w:hAnsi="Arial Narrow"/>
          <w:sz w:val="22"/>
          <w:szCs w:val="22"/>
        </w:rPr>
        <w:t xml:space="preserve">ύσα μελέτη αφορά </w:t>
      </w:r>
      <w:r w:rsidR="00DB4D71" w:rsidRPr="00975E54">
        <w:rPr>
          <w:rFonts w:ascii="Arial Narrow" w:hAnsi="Arial Narrow"/>
          <w:sz w:val="22"/>
          <w:szCs w:val="22"/>
        </w:rPr>
        <w:t>στην παροχή υπηρεσιών συντήρησης</w:t>
      </w:r>
      <w:r w:rsidR="00E43800" w:rsidRPr="00975E54">
        <w:rPr>
          <w:rFonts w:ascii="Arial Narrow" w:hAnsi="Arial Narrow"/>
          <w:sz w:val="22"/>
          <w:szCs w:val="22"/>
        </w:rPr>
        <w:t xml:space="preserve"> του πληροφοριακού συστήματος και των  </w:t>
      </w:r>
      <w:r w:rsidR="00C87810" w:rsidRPr="00975E54">
        <w:rPr>
          <w:rFonts w:ascii="Arial Narrow" w:hAnsi="Arial Narrow"/>
          <w:sz w:val="22"/>
          <w:szCs w:val="22"/>
        </w:rPr>
        <w:t xml:space="preserve"> </w:t>
      </w:r>
      <w:r w:rsidR="00DA2012" w:rsidRPr="00975E54">
        <w:rPr>
          <w:rFonts w:ascii="Arial Narrow" w:hAnsi="Arial Narrow"/>
          <w:sz w:val="22"/>
          <w:szCs w:val="22"/>
        </w:rPr>
        <w:t xml:space="preserve"> ήδη </w:t>
      </w:r>
      <w:r w:rsidR="00E43800" w:rsidRPr="00975E54">
        <w:rPr>
          <w:rFonts w:ascii="Arial Narrow" w:hAnsi="Arial Narrow"/>
          <w:sz w:val="22"/>
          <w:szCs w:val="22"/>
        </w:rPr>
        <w:t>εγκατεστημένων  εφαρμογών</w:t>
      </w:r>
      <w:r w:rsidR="00DB4D71" w:rsidRPr="00975E54">
        <w:rPr>
          <w:rFonts w:ascii="Arial Narrow" w:hAnsi="Arial Narrow"/>
          <w:sz w:val="22"/>
          <w:szCs w:val="22"/>
        </w:rPr>
        <w:t xml:space="preserve"> λογισμικού</w:t>
      </w:r>
      <w:r w:rsidR="007A25CD" w:rsidRPr="007A25CD">
        <w:rPr>
          <w:rFonts w:ascii="Arial Narrow" w:hAnsi="Arial Narrow"/>
          <w:sz w:val="22"/>
          <w:szCs w:val="22"/>
        </w:rPr>
        <w:t xml:space="preserve"> </w:t>
      </w:r>
      <w:r w:rsidR="007A25CD">
        <w:rPr>
          <w:rFonts w:ascii="Arial Narrow" w:hAnsi="Arial Narrow"/>
          <w:sz w:val="22"/>
          <w:szCs w:val="22"/>
        </w:rPr>
        <w:t>της Υπηρεσίας</w:t>
      </w:r>
      <w:r w:rsidR="00DF29A1">
        <w:rPr>
          <w:rFonts w:ascii="Arial Narrow" w:hAnsi="Arial Narrow"/>
          <w:sz w:val="22"/>
          <w:szCs w:val="22"/>
        </w:rPr>
        <w:t xml:space="preserve">, καθώς και στην προμήθεια </w:t>
      </w:r>
      <w:r w:rsidR="00DF29A1" w:rsidRPr="00DF29A1">
        <w:rPr>
          <w:rFonts w:ascii="Arial Narrow" w:hAnsi="Arial Narrow"/>
          <w:sz w:val="22"/>
          <w:szCs w:val="22"/>
        </w:rPr>
        <w:t xml:space="preserve">συστήματος </w:t>
      </w:r>
      <w:r w:rsidR="00A67A30">
        <w:rPr>
          <w:rFonts w:ascii="Arial Narrow" w:hAnsi="Arial Narrow"/>
          <w:sz w:val="22"/>
          <w:szCs w:val="22"/>
        </w:rPr>
        <w:t xml:space="preserve">λογισμικού, </w:t>
      </w:r>
      <w:r w:rsidR="00DF29A1" w:rsidRPr="00DF29A1">
        <w:rPr>
          <w:rFonts w:ascii="Arial Narrow" w:hAnsi="Arial Narrow"/>
          <w:sz w:val="22"/>
          <w:szCs w:val="22"/>
        </w:rPr>
        <w:t xml:space="preserve">αυτόματης αποστολής στοιχείων στον κόμβο </w:t>
      </w:r>
      <w:proofErr w:type="spellStart"/>
      <w:r w:rsidR="00DF29A1" w:rsidRPr="00DF29A1">
        <w:rPr>
          <w:rFonts w:ascii="Arial Narrow" w:hAnsi="Arial Narrow"/>
          <w:sz w:val="22"/>
          <w:szCs w:val="22"/>
        </w:rPr>
        <w:t>διαλειτουργικότητας</w:t>
      </w:r>
      <w:proofErr w:type="spellEnd"/>
      <w:r w:rsidR="00A67A30">
        <w:rPr>
          <w:rFonts w:ascii="Arial Narrow" w:hAnsi="Arial Narrow"/>
          <w:sz w:val="22"/>
          <w:szCs w:val="22"/>
        </w:rPr>
        <w:t xml:space="preserve"> του Υπουργείου Εσωτερικών</w:t>
      </w:r>
      <w:r w:rsidR="00DF29A1">
        <w:rPr>
          <w:rFonts w:ascii="Arial Narrow" w:hAnsi="Arial Narrow"/>
          <w:sz w:val="22"/>
          <w:szCs w:val="22"/>
        </w:rPr>
        <w:t>.</w:t>
      </w:r>
    </w:p>
    <w:p w:rsidR="00DB4D71" w:rsidRPr="00BA7906" w:rsidRDefault="00DB4D71" w:rsidP="00953C97">
      <w:pPr>
        <w:spacing w:line="360" w:lineRule="auto"/>
        <w:jc w:val="both"/>
        <w:rPr>
          <w:rFonts w:ascii="Arial Narrow" w:hAnsi="Arial Narrow"/>
          <w:sz w:val="22"/>
          <w:szCs w:val="22"/>
        </w:rPr>
      </w:pPr>
      <w:bookmarkStart w:id="1" w:name="_Hlk485978305"/>
      <w:r w:rsidRPr="00975E54">
        <w:rPr>
          <w:rFonts w:ascii="Arial Narrow" w:hAnsi="Arial Narrow"/>
          <w:sz w:val="22"/>
          <w:szCs w:val="22"/>
        </w:rPr>
        <w:t xml:space="preserve">Συγκεκριμένα </w:t>
      </w:r>
      <w:r w:rsidR="00C87810" w:rsidRPr="00975E54">
        <w:rPr>
          <w:rFonts w:ascii="Arial Narrow" w:hAnsi="Arial Narrow"/>
          <w:sz w:val="22"/>
          <w:szCs w:val="22"/>
        </w:rPr>
        <w:t>αφορά στην συντήρηση και υποστήριξη στις εγκατεστημένες εφα</w:t>
      </w:r>
      <w:r w:rsidR="00E43800" w:rsidRPr="00975E54">
        <w:rPr>
          <w:rFonts w:ascii="Arial Narrow" w:hAnsi="Arial Narrow"/>
          <w:sz w:val="22"/>
          <w:szCs w:val="22"/>
        </w:rPr>
        <w:t>ρμογές λογισμικού διαχείρισης α) Ανθρωπίνων πόρων, β</w:t>
      </w:r>
      <w:r w:rsidR="00DA2012" w:rsidRPr="00975E54">
        <w:rPr>
          <w:rFonts w:ascii="Arial Narrow" w:hAnsi="Arial Narrow"/>
          <w:sz w:val="22"/>
          <w:szCs w:val="22"/>
        </w:rPr>
        <w:t xml:space="preserve">) </w:t>
      </w:r>
      <w:r w:rsidR="00C87810" w:rsidRPr="00975E54">
        <w:rPr>
          <w:rFonts w:ascii="Arial Narrow" w:hAnsi="Arial Narrow"/>
          <w:sz w:val="22"/>
          <w:szCs w:val="22"/>
        </w:rPr>
        <w:t>Προσωπικού &amp; Ηλεκτρονικού Πρωτοκόλλου και γ) Οικονομικής Υπηρεσίας</w:t>
      </w:r>
      <w:r w:rsidR="002A34F4" w:rsidRPr="00975E54">
        <w:rPr>
          <w:rFonts w:ascii="Arial Narrow" w:hAnsi="Arial Narrow"/>
          <w:sz w:val="22"/>
          <w:szCs w:val="22"/>
        </w:rPr>
        <w:t xml:space="preserve">, </w:t>
      </w:r>
      <w:r w:rsidR="00447C7E" w:rsidRPr="00975E54">
        <w:rPr>
          <w:rFonts w:ascii="Arial Narrow" w:hAnsi="Arial Narrow"/>
          <w:sz w:val="22"/>
          <w:szCs w:val="22"/>
        </w:rPr>
        <w:t xml:space="preserve">καθώς και στην Τεχνική Υποστήριξη – Συντήρηση του πληροφοριακού συστήματος </w:t>
      </w:r>
      <w:r w:rsidR="00EF4494">
        <w:rPr>
          <w:rFonts w:ascii="Arial Narrow" w:hAnsi="Arial Narrow"/>
          <w:sz w:val="22"/>
          <w:szCs w:val="22"/>
        </w:rPr>
        <w:t xml:space="preserve">των κεντρικών </w:t>
      </w:r>
      <w:r w:rsidR="00DE5744" w:rsidRPr="00DE5744">
        <w:rPr>
          <w:rFonts w:ascii="Arial Narrow" w:hAnsi="Arial Narrow"/>
          <w:sz w:val="22"/>
          <w:szCs w:val="22"/>
        </w:rPr>
        <w:t xml:space="preserve"> </w:t>
      </w:r>
      <w:r w:rsidR="00DE5744">
        <w:rPr>
          <w:rFonts w:ascii="Arial Narrow" w:hAnsi="Arial Narrow"/>
          <w:sz w:val="22"/>
          <w:szCs w:val="22"/>
        </w:rPr>
        <w:t>γραφείων του ΕΔΣΝΑ</w:t>
      </w:r>
      <w:r w:rsidR="00BA7906">
        <w:rPr>
          <w:rFonts w:ascii="Arial Narrow" w:hAnsi="Arial Narrow"/>
          <w:sz w:val="22"/>
          <w:szCs w:val="22"/>
        </w:rPr>
        <w:t xml:space="preserve"> </w:t>
      </w:r>
      <w:r w:rsidR="00DF29A1">
        <w:rPr>
          <w:rFonts w:ascii="Arial Narrow" w:hAnsi="Arial Narrow"/>
          <w:sz w:val="22"/>
          <w:szCs w:val="22"/>
        </w:rPr>
        <w:t>καθώς</w:t>
      </w:r>
      <w:r w:rsidR="00EF4494">
        <w:rPr>
          <w:rFonts w:ascii="Arial Narrow" w:hAnsi="Arial Narrow"/>
          <w:sz w:val="22"/>
          <w:szCs w:val="22"/>
        </w:rPr>
        <w:t xml:space="preserve"> </w:t>
      </w:r>
      <w:r w:rsidR="00EF4494" w:rsidRPr="00EF4494">
        <w:rPr>
          <w:rFonts w:ascii="Arial Narrow" w:hAnsi="Arial Narrow"/>
          <w:sz w:val="22"/>
          <w:szCs w:val="22"/>
        </w:rPr>
        <w:t xml:space="preserve">και </w:t>
      </w:r>
      <w:r w:rsidR="00DF29A1">
        <w:rPr>
          <w:rFonts w:ascii="Arial Narrow" w:hAnsi="Arial Narrow"/>
          <w:sz w:val="22"/>
          <w:szCs w:val="22"/>
        </w:rPr>
        <w:t>στ</w:t>
      </w:r>
      <w:r w:rsidR="00EF4494" w:rsidRPr="00EF4494">
        <w:rPr>
          <w:rFonts w:ascii="Arial Narrow" w:hAnsi="Arial Narrow"/>
          <w:sz w:val="22"/>
          <w:szCs w:val="22"/>
        </w:rPr>
        <w:t>η</w:t>
      </w:r>
      <w:r w:rsidR="00DF29A1">
        <w:rPr>
          <w:rFonts w:ascii="Arial Narrow" w:hAnsi="Arial Narrow"/>
          <w:sz w:val="22"/>
          <w:szCs w:val="22"/>
        </w:rPr>
        <w:t>ν</w:t>
      </w:r>
      <w:r w:rsidR="00EF4494" w:rsidRPr="00EF4494">
        <w:rPr>
          <w:rFonts w:ascii="Arial Narrow" w:hAnsi="Arial Narrow"/>
          <w:sz w:val="22"/>
          <w:szCs w:val="22"/>
        </w:rPr>
        <w:t xml:space="preserve"> προμήθεια και παραμετροποίηση συστήματος </w:t>
      </w:r>
      <w:r w:rsidR="00EF4494" w:rsidRPr="00BA7906">
        <w:rPr>
          <w:rFonts w:ascii="Arial Narrow" w:hAnsi="Arial Narrow"/>
          <w:sz w:val="22"/>
          <w:szCs w:val="22"/>
        </w:rPr>
        <w:t xml:space="preserve">αυτόματης αποστολής στοιχείων στον κόμβο </w:t>
      </w:r>
      <w:proofErr w:type="spellStart"/>
      <w:r w:rsidR="00EF4494" w:rsidRPr="00BA7906">
        <w:rPr>
          <w:rFonts w:ascii="Arial Narrow" w:hAnsi="Arial Narrow"/>
          <w:sz w:val="22"/>
          <w:szCs w:val="22"/>
        </w:rPr>
        <w:t>διαλειτουργικότητας</w:t>
      </w:r>
      <w:proofErr w:type="spellEnd"/>
      <w:r w:rsidR="00EF4494" w:rsidRPr="00BA7906">
        <w:rPr>
          <w:rFonts w:ascii="Arial Narrow" w:hAnsi="Arial Narrow"/>
          <w:sz w:val="22"/>
          <w:szCs w:val="22"/>
        </w:rPr>
        <w:t xml:space="preserve"> του </w:t>
      </w:r>
      <w:r w:rsidR="00D5299F">
        <w:rPr>
          <w:rFonts w:ascii="Arial Narrow" w:hAnsi="Arial Narrow"/>
          <w:sz w:val="22"/>
          <w:szCs w:val="22"/>
        </w:rPr>
        <w:t>Υ</w:t>
      </w:r>
      <w:r w:rsidR="00EF4494" w:rsidRPr="00BA7906">
        <w:rPr>
          <w:rFonts w:ascii="Arial Narrow" w:hAnsi="Arial Narrow"/>
          <w:sz w:val="22"/>
          <w:szCs w:val="22"/>
        </w:rPr>
        <w:t xml:space="preserve">πουργείου </w:t>
      </w:r>
      <w:r w:rsidR="00D5299F">
        <w:rPr>
          <w:rFonts w:ascii="Arial Narrow" w:hAnsi="Arial Narrow"/>
          <w:sz w:val="22"/>
          <w:szCs w:val="22"/>
        </w:rPr>
        <w:t>Ε</w:t>
      </w:r>
      <w:r w:rsidR="00EF4494" w:rsidRPr="00BA7906">
        <w:rPr>
          <w:rFonts w:ascii="Arial Narrow" w:hAnsi="Arial Narrow"/>
          <w:sz w:val="22"/>
          <w:szCs w:val="22"/>
        </w:rPr>
        <w:t>σωτερικών</w:t>
      </w:r>
      <w:r w:rsidR="00447C7E" w:rsidRPr="00BA7906">
        <w:rPr>
          <w:rFonts w:ascii="Arial Narrow" w:hAnsi="Arial Narrow"/>
          <w:sz w:val="22"/>
          <w:szCs w:val="22"/>
        </w:rPr>
        <w:t>.</w:t>
      </w:r>
    </w:p>
    <w:bookmarkEnd w:id="1"/>
    <w:p w:rsidR="00701127" w:rsidRPr="00EF4494" w:rsidRDefault="00E82A23" w:rsidP="00E00EC2">
      <w:pPr>
        <w:spacing w:line="360" w:lineRule="auto"/>
        <w:jc w:val="both"/>
        <w:rPr>
          <w:rFonts w:ascii="Arial Narrow" w:hAnsi="Arial Narrow"/>
          <w:sz w:val="22"/>
          <w:szCs w:val="22"/>
        </w:rPr>
      </w:pPr>
      <w:r w:rsidRPr="00975E54">
        <w:rPr>
          <w:rFonts w:ascii="Arial Narrow" w:hAnsi="Arial Narrow"/>
          <w:sz w:val="22"/>
          <w:szCs w:val="22"/>
        </w:rPr>
        <w:t xml:space="preserve">Κατόπιν των ανωτέρω </w:t>
      </w:r>
      <w:r w:rsidR="00124606" w:rsidRPr="00975E54">
        <w:rPr>
          <w:rFonts w:ascii="Arial Narrow" w:hAnsi="Arial Narrow"/>
          <w:sz w:val="22"/>
          <w:szCs w:val="22"/>
        </w:rPr>
        <w:t>το Αυτοτελές Τμήμα Ευθύνης Προέδρου</w:t>
      </w:r>
      <w:r w:rsidR="00564972" w:rsidRPr="00975E54">
        <w:rPr>
          <w:rFonts w:ascii="Arial Narrow" w:hAnsi="Arial Narrow"/>
          <w:sz w:val="22"/>
          <w:szCs w:val="22"/>
        </w:rPr>
        <w:t xml:space="preserve"> </w:t>
      </w:r>
      <w:r w:rsidRPr="00975E54">
        <w:rPr>
          <w:rFonts w:ascii="Arial Narrow" w:hAnsi="Arial Narrow"/>
          <w:sz w:val="22"/>
          <w:szCs w:val="22"/>
        </w:rPr>
        <w:t xml:space="preserve">συνέταξε την </w:t>
      </w:r>
      <w:proofErr w:type="spellStart"/>
      <w:r w:rsidR="00A638F8" w:rsidRPr="00975E54">
        <w:rPr>
          <w:rFonts w:ascii="Arial Narrow" w:hAnsi="Arial Narrow"/>
          <w:sz w:val="22"/>
          <w:szCs w:val="22"/>
        </w:rPr>
        <w:t>υπ’αριθμ</w:t>
      </w:r>
      <w:proofErr w:type="spellEnd"/>
      <w:r w:rsidR="00A638F8" w:rsidRPr="00975E54">
        <w:rPr>
          <w:rFonts w:ascii="Arial Narrow" w:hAnsi="Arial Narrow"/>
          <w:sz w:val="22"/>
          <w:szCs w:val="22"/>
        </w:rPr>
        <w:t xml:space="preserve"> </w:t>
      </w:r>
      <w:r w:rsidR="00B278CA" w:rsidRPr="00975E54">
        <w:rPr>
          <w:rFonts w:ascii="Arial Narrow" w:hAnsi="Arial Narrow"/>
          <w:sz w:val="22"/>
          <w:szCs w:val="22"/>
        </w:rPr>
        <w:t>0</w:t>
      </w:r>
      <w:r w:rsidR="005E4289" w:rsidRPr="005E4289">
        <w:rPr>
          <w:rFonts w:ascii="Arial Narrow" w:hAnsi="Arial Narrow"/>
          <w:sz w:val="22"/>
          <w:szCs w:val="22"/>
        </w:rPr>
        <w:t>4</w:t>
      </w:r>
      <w:r w:rsidR="001500F9" w:rsidRPr="00975E54">
        <w:rPr>
          <w:rFonts w:ascii="Arial Narrow" w:hAnsi="Arial Narrow"/>
          <w:sz w:val="22"/>
          <w:szCs w:val="22"/>
        </w:rPr>
        <w:t>/</w:t>
      </w:r>
      <w:r w:rsidR="003452F3" w:rsidRPr="00975E54">
        <w:rPr>
          <w:rFonts w:ascii="Arial Narrow" w:hAnsi="Arial Narrow"/>
          <w:sz w:val="22"/>
          <w:szCs w:val="22"/>
        </w:rPr>
        <w:t>201</w:t>
      </w:r>
      <w:r w:rsidR="007A25CD">
        <w:rPr>
          <w:rFonts w:ascii="Arial Narrow" w:hAnsi="Arial Narrow"/>
          <w:sz w:val="22"/>
          <w:szCs w:val="22"/>
        </w:rPr>
        <w:t>8</w:t>
      </w:r>
      <w:r w:rsidR="00A638F8" w:rsidRPr="00975E54">
        <w:rPr>
          <w:rFonts w:ascii="Arial Narrow" w:hAnsi="Arial Narrow"/>
          <w:sz w:val="22"/>
          <w:szCs w:val="22"/>
        </w:rPr>
        <w:t xml:space="preserve"> μελέτη</w:t>
      </w:r>
      <w:r w:rsidRPr="00975E54">
        <w:rPr>
          <w:rFonts w:ascii="Arial Narrow" w:hAnsi="Arial Narrow"/>
          <w:sz w:val="22"/>
          <w:szCs w:val="22"/>
        </w:rPr>
        <w:t xml:space="preserve">, σύμφωνα με την οποία καθορίζονται οι </w:t>
      </w:r>
      <w:r w:rsidR="00124606" w:rsidRPr="00975E54">
        <w:rPr>
          <w:rFonts w:ascii="Arial Narrow" w:hAnsi="Arial Narrow"/>
          <w:sz w:val="22"/>
          <w:szCs w:val="22"/>
        </w:rPr>
        <w:t>προδιαγραφές των</w:t>
      </w:r>
      <w:r w:rsidR="00B416C8" w:rsidRPr="00975E54">
        <w:rPr>
          <w:rFonts w:ascii="Arial Narrow" w:hAnsi="Arial Narrow"/>
          <w:sz w:val="22"/>
          <w:szCs w:val="22"/>
        </w:rPr>
        <w:t xml:space="preserve"> </w:t>
      </w:r>
      <w:r w:rsidR="002A3106" w:rsidRPr="00975E54">
        <w:rPr>
          <w:rFonts w:ascii="Arial Narrow" w:hAnsi="Arial Narrow"/>
          <w:sz w:val="22"/>
          <w:szCs w:val="22"/>
        </w:rPr>
        <w:t>υπηρεσιών</w:t>
      </w:r>
      <w:r w:rsidR="00B416C8" w:rsidRPr="00975E54">
        <w:rPr>
          <w:rFonts w:ascii="Arial Narrow" w:hAnsi="Arial Narrow"/>
          <w:sz w:val="22"/>
          <w:szCs w:val="22"/>
        </w:rPr>
        <w:t xml:space="preserve"> </w:t>
      </w:r>
      <w:r w:rsidR="002A3106" w:rsidRPr="00975E54">
        <w:rPr>
          <w:rFonts w:ascii="Arial Narrow" w:hAnsi="Arial Narrow"/>
          <w:sz w:val="22"/>
          <w:szCs w:val="22"/>
        </w:rPr>
        <w:t>συντήρησης και υποστήριξης εφαρμογών</w:t>
      </w:r>
      <w:r w:rsidR="004B0129" w:rsidRPr="00975E54">
        <w:rPr>
          <w:rFonts w:ascii="Arial Narrow" w:hAnsi="Arial Narrow"/>
          <w:sz w:val="22"/>
          <w:szCs w:val="22"/>
        </w:rPr>
        <w:t>,</w:t>
      </w:r>
      <w:r w:rsidR="0061309A" w:rsidRPr="00975E54">
        <w:rPr>
          <w:rFonts w:ascii="Arial Narrow" w:hAnsi="Arial Narrow"/>
          <w:sz w:val="22"/>
          <w:szCs w:val="22"/>
        </w:rPr>
        <w:t xml:space="preserve"> </w:t>
      </w:r>
      <w:r w:rsidR="002A3106" w:rsidRPr="00975E54">
        <w:rPr>
          <w:rFonts w:ascii="Arial Narrow" w:hAnsi="Arial Narrow"/>
          <w:sz w:val="22"/>
          <w:szCs w:val="22"/>
        </w:rPr>
        <w:t xml:space="preserve">και υπηρεσιών υποστήριξης </w:t>
      </w:r>
      <w:r w:rsidR="0061309A" w:rsidRPr="00975E54">
        <w:rPr>
          <w:rFonts w:ascii="Arial Narrow" w:hAnsi="Arial Narrow"/>
          <w:sz w:val="22"/>
          <w:szCs w:val="22"/>
        </w:rPr>
        <w:t xml:space="preserve">του </w:t>
      </w:r>
      <w:r w:rsidR="002A3106" w:rsidRPr="00975E54">
        <w:rPr>
          <w:rFonts w:ascii="Arial Narrow" w:hAnsi="Arial Narrow"/>
          <w:sz w:val="22"/>
          <w:szCs w:val="22"/>
        </w:rPr>
        <w:t>πληροφοριακών</w:t>
      </w:r>
      <w:r w:rsidR="007115B6" w:rsidRPr="00975E54">
        <w:rPr>
          <w:rFonts w:ascii="Arial Narrow" w:hAnsi="Arial Narrow"/>
          <w:sz w:val="22"/>
          <w:szCs w:val="22"/>
        </w:rPr>
        <w:t xml:space="preserve"> συστημάτων</w:t>
      </w:r>
      <w:r w:rsidR="0061309A" w:rsidRPr="00975E54">
        <w:rPr>
          <w:rFonts w:ascii="Arial Narrow" w:hAnsi="Arial Narrow"/>
          <w:sz w:val="22"/>
          <w:szCs w:val="22"/>
        </w:rPr>
        <w:t xml:space="preserve"> των κεντρικών γραφείων του ΕΔΣΝΑ</w:t>
      </w:r>
      <w:r w:rsidR="00EF4494">
        <w:rPr>
          <w:rFonts w:ascii="Arial Narrow" w:hAnsi="Arial Narrow"/>
          <w:sz w:val="22"/>
          <w:szCs w:val="22"/>
        </w:rPr>
        <w:t xml:space="preserve"> και των προδιαγραφών του συστήματος </w:t>
      </w:r>
      <w:r w:rsidR="00EF4494" w:rsidRPr="00EF4494">
        <w:rPr>
          <w:rFonts w:ascii="Arial Narrow" w:hAnsi="Arial Narrow"/>
          <w:sz w:val="22"/>
          <w:szCs w:val="22"/>
        </w:rPr>
        <w:t xml:space="preserve">αυτόματης αποστολής στοιχείων στον κόμβο </w:t>
      </w:r>
      <w:proofErr w:type="spellStart"/>
      <w:r w:rsidR="00EF4494" w:rsidRPr="00EF4494">
        <w:rPr>
          <w:rFonts w:ascii="Arial Narrow" w:hAnsi="Arial Narrow"/>
          <w:sz w:val="22"/>
          <w:szCs w:val="22"/>
        </w:rPr>
        <w:t>διαλειτουργικότητας</w:t>
      </w:r>
      <w:proofErr w:type="spellEnd"/>
      <w:r w:rsidR="0088341D" w:rsidRPr="00EF4494">
        <w:rPr>
          <w:rFonts w:ascii="Arial Narrow" w:hAnsi="Arial Narrow"/>
          <w:sz w:val="22"/>
          <w:szCs w:val="22"/>
        </w:rPr>
        <w:t>.</w:t>
      </w:r>
    </w:p>
    <w:p w:rsidR="00E9735F" w:rsidRPr="00FF676D" w:rsidRDefault="00E9735F" w:rsidP="00E9735F">
      <w:pPr>
        <w:spacing w:line="360" w:lineRule="auto"/>
        <w:jc w:val="both"/>
        <w:rPr>
          <w:rFonts w:ascii="Arial Narrow" w:hAnsi="Arial Narrow"/>
          <w:b/>
          <w:color w:val="FF0000"/>
          <w:sz w:val="22"/>
          <w:szCs w:val="22"/>
        </w:rPr>
      </w:pPr>
      <w:r w:rsidRPr="00E9735F">
        <w:rPr>
          <w:rFonts w:ascii="Arial Narrow" w:hAnsi="Arial Narrow"/>
          <w:sz w:val="22"/>
          <w:szCs w:val="22"/>
        </w:rPr>
        <w:t>Οι παραπάνω υπηρεσίες</w:t>
      </w:r>
      <w:r w:rsidR="00EF4494">
        <w:rPr>
          <w:rFonts w:ascii="Arial Narrow" w:hAnsi="Arial Narrow"/>
          <w:sz w:val="22"/>
          <w:szCs w:val="22"/>
        </w:rPr>
        <w:t xml:space="preserve"> συντήρησης  και η προμήθεια του συστήματος αποστολής  στοιχείων  </w:t>
      </w:r>
      <w:r w:rsidRPr="00E9735F">
        <w:rPr>
          <w:rFonts w:ascii="Arial Narrow" w:hAnsi="Arial Narrow"/>
          <w:sz w:val="22"/>
          <w:szCs w:val="22"/>
        </w:rPr>
        <w:t xml:space="preserve">με </w:t>
      </w:r>
      <w:r w:rsidRPr="00461E66">
        <w:rPr>
          <w:rFonts w:ascii="Arial Narrow" w:hAnsi="Arial Narrow"/>
          <w:color w:val="000000" w:themeColor="text1"/>
          <w:sz w:val="22"/>
          <w:szCs w:val="22"/>
        </w:rPr>
        <w:t xml:space="preserve">συνολική </w:t>
      </w:r>
      <w:r w:rsidR="000D64FB" w:rsidRPr="00E9735F">
        <w:rPr>
          <w:rFonts w:ascii="Arial Narrow" w:hAnsi="Arial Narrow"/>
          <w:sz w:val="22"/>
          <w:szCs w:val="22"/>
        </w:rPr>
        <w:t>προϋπολογιζόμενη</w:t>
      </w:r>
      <w:r w:rsidR="000D64FB" w:rsidRPr="00461E66">
        <w:rPr>
          <w:rFonts w:ascii="Arial Narrow" w:hAnsi="Arial Narrow"/>
          <w:color w:val="000000" w:themeColor="text1"/>
          <w:sz w:val="22"/>
          <w:szCs w:val="22"/>
        </w:rPr>
        <w:t xml:space="preserve"> </w:t>
      </w:r>
      <w:r w:rsidRPr="00461E66">
        <w:rPr>
          <w:rFonts w:ascii="Arial Narrow" w:hAnsi="Arial Narrow"/>
          <w:color w:val="000000" w:themeColor="text1"/>
          <w:sz w:val="22"/>
          <w:szCs w:val="22"/>
        </w:rPr>
        <w:t xml:space="preserve">δαπάνη </w:t>
      </w:r>
      <w:r w:rsidR="000D64FB" w:rsidRPr="00FF676D">
        <w:rPr>
          <w:rFonts w:ascii="Arial Narrow" w:hAnsi="Arial Narrow"/>
          <w:b/>
          <w:color w:val="FF0000"/>
          <w:sz w:val="22"/>
          <w:szCs w:val="22"/>
        </w:rPr>
        <w:t>πενήντα</w:t>
      </w:r>
      <w:r w:rsidR="000477F8">
        <w:rPr>
          <w:rFonts w:ascii="Arial Narrow" w:hAnsi="Arial Narrow"/>
          <w:b/>
          <w:color w:val="FF0000"/>
          <w:sz w:val="22"/>
          <w:szCs w:val="22"/>
        </w:rPr>
        <w:t xml:space="preserve"> τρεις </w:t>
      </w:r>
      <w:r w:rsidR="00FF676D" w:rsidRPr="00FF676D">
        <w:rPr>
          <w:rFonts w:ascii="Arial Narrow" w:hAnsi="Arial Narrow"/>
          <w:b/>
          <w:color w:val="FF0000"/>
          <w:sz w:val="22"/>
          <w:szCs w:val="22"/>
        </w:rPr>
        <w:t xml:space="preserve"> </w:t>
      </w:r>
      <w:r w:rsidR="000D64FB">
        <w:rPr>
          <w:rFonts w:ascii="Arial Narrow" w:hAnsi="Arial Narrow"/>
          <w:b/>
          <w:color w:val="FF0000"/>
          <w:sz w:val="22"/>
          <w:szCs w:val="22"/>
        </w:rPr>
        <w:t>χ</w:t>
      </w:r>
      <w:r w:rsidR="00FF676D" w:rsidRPr="00FF676D">
        <w:rPr>
          <w:rFonts w:ascii="Arial Narrow" w:hAnsi="Arial Narrow"/>
          <w:b/>
          <w:color w:val="FF0000"/>
          <w:sz w:val="22"/>
          <w:szCs w:val="22"/>
        </w:rPr>
        <w:t xml:space="preserve">ιλιάδες </w:t>
      </w:r>
      <w:r w:rsidR="000477F8">
        <w:rPr>
          <w:rFonts w:ascii="Arial Narrow" w:hAnsi="Arial Narrow"/>
          <w:b/>
          <w:color w:val="FF0000"/>
          <w:sz w:val="22"/>
          <w:szCs w:val="22"/>
        </w:rPr>
        <w:t>τριακόσια είκοσι Ευρώ (53.320</w:t>
      </w:r>
      <w:r w:rsidR="00FF676D" w:rsidRPr="00FF676D">
        <w:rPr>
          <w:rFonts w:ascii="Arial Narrow" w:hAnsi="Arial Narrow"/>
          <w:b/>
          <w:color w:val="FF0000"/>
          <w:sz w:val="22"/>
          <w:szCs w:val="22"/>
        </w:rPr>
        <w:t>,00€) συμπεριλαμβανομένου Φ.Π.Α. 24%</w:t>
      </w:r>
      <w:r w:rsidR="00FF676D">
        <w:rPr>
          <w:rFonts w:ascii="Arial Narrow" w:hAnsi="Arial Narrow"/>
          <w:b/>
          <w:color w:val="FF0000"/>
          <w:sz w:val="22"/>
          <w:szCs w:val="22"/>
        </w:rPr>
        <w:t xml:space="preserve"> </w:t>
      </w:r>
      <w:r w:rsidRPr="00461E66">
        <w:rPr>
          <w:rFonts w:ascii="Arial Narrow" w:hAnsi="Arial Narrow"/>
          <w:color w:val="000000" w:themeColor="text1"/>
          <w:sz w:val="22"/>
          <w:szCs w:val="22"/>
        </w:rPr>
        <w:t>θα βαρύνουν:</w:t>
      </w:r>
    </w:p>
    <w:p w:rsidR="000C6194" w:rsidRDefault="000C6194" w:rsidP="00EF4494">
      <w:pPr>
        <w:spacing w:line="360" w:lineRule="auto"/>
        <w:jc w:val="both"/>
        <w:rPr>
          <w:rFonts w:ascii="Arial Narrow" w:hAnsi="Arial Narrow"/>
          <w:color w:val="000000" w:themeColor="text1"/>
          <w:sz w:val="22"/>
          <w:szCs w:val="22"/>
        </w:rPr>
      </w:pPr>
      <w:r w:rsidRPr="00461E66">
        <w:rPr>
          <w:rFonts w:ascii="Arial Narrow" w:hAnsi="Arial Narrow"/>
          <w:color w:val="000000" w:themeColor="text1"/>
          <w:sz w:val="22"/>
          <w:szCs w:val="22"/>
        </w:rPr>
        <w:t xml:space="preserve">το ποσό των </w:t>
      </w:r>
      <w:r>
        <w:rPr>
          <w:rFonts w:ascii="Arial Narrow" w:hAnsi="Arial Narrow"/>
          <w:b/>
          <w:color w:val="FF0000"/>
          <w:sz w:val="22"/>
          <w:szCs w:val="22"/>
        </w:rPr>
        <w:t>2.108,00</w:t>
      </w:r>
      <w:r w:rsidR="00FB7E85" w:rsidRPr="00FB7E85">
        <w:rPr>
          <w:rFonts w:ascii="Arial Narrow" w:hAnsi="Arial Narrow"/>
          <w:b/>
          <w:color w:val="FF0000"/>
          <w:sz w:val="22"/>
          <w:szCs w:val="22"/>
        </w:rPr>
        <w:t xml:space="preserve"> </w:t>
      </w:r>
      <w:r w:rsidRPr="00461E66">
        <w:rPr>
          <w:rFonts w:ascii="Arial Narrow" w:hAnsi="Arial Narrow"/>
          <w:color w:val="000000" w:themeColor="text1"/>
          <w:sz w:val="22"/>
          <w:szCs w:val="22"/>
        </w:rPr>
        <w:t xml:space="preserve">€ θα βαρύνει τον ΚΑ </w:t>
      </w:r>
      <w:r w:rsidRPr="00EF4494">
        <w:rPr>
          <w:rFonts w:ascii="Arial Narrow" w:hAnsi="Arial Narrow"/>
          <w:color w:val="000000" w:themeColor="text1"/>
          <w:sz w:val="22"/>
          <w:szCs w:val="22"/>
        </w:rPr>
        <w:t>02.10.00.7134.06</w:t>
      </w:r>
      <w:r>
        <w:rPr>
          <w:rFonts w:ascii="Arial Narrow" w:hAnsi="Arial Narrow"/>
          <w:color w:val="000000" w:themeColor="text1"/>
          <w:sz w:val="22"/>
          <w:szCs w:val="22"/>
        </w:rPr>
        <w:t xml:space="preserve"> </w:t>
      </w:r>
      <w:r w:rsidRPr="00461E66">
        <w:rPr>
          <w:rFonts w:ascii="Arial Narrow" w:hAnsi="Arial Narrow"/>
          <w:color w:val="000000" w:themeColor="text1"/>
          <w:sz w:val="22"/>
          <w:szCs w:val="22"/>
        </w:rPr>
        <w:t xml:space="preserve">του προϋπολογισμού </w:t>
      </w:r>
      <w:r w:rsidRPr="00E9735F">
        <w:rPr>
          <w:rFonts w:ascii="Arial Narrow" w:hAnsi="Arial Narrow"/>
          <w:sz w:val="22"/>
          <w:szCs w:val="22"/>
        </w:rPr>
        <w:t>οικονομικού έτους 201</w:t>
      </w:r>
      <w:r w:rsidRPr="005E4289">
        <w:rPr>
          <w:rFonts w:ascii="Arial Narrow" w:hAnsi="Arial Narrow"/>
          <w:sz w:val="22"/>
          <w:szCs w:val="22"/>
        </w:rPr>
        <w:t>8</w:t>
      </w:r>
    </w:p>
    <w:p w:rsidR="00EF4494" w:rsidRPr="005E4289" w:rsidRDefault="00E9735F" w:rsidP="00EF4494">
      <w:pPr>
        <w:spacing w:line="360" w:lineRule="auto"/>
        <w:jc w:val="both"/>
        <w:rPr>
          <w:rFonts w:ascii="Arial Narrow" w:hAnsi="Arial Narrow"/>
          <w:sz w:val="22"/>
          <w:szCs w:val="22"/>
        </w:rPr>
      </w:pPr>
      <w:r w:rsidRPr="00461E66">
        <w:rPr>
          <w:rFonts w:ascii="Arial Narrow" w:hAnsi="Arial Narrow"/>
          <w:color w:val="000000" w:themeColor="text1"/>
          <w:sz w:val="22"/>
          <w:szCs w:val="22"/>
        </w:rPr>
        <w:t xml:space="preserve">το ποσό των </w:t>
      </w:r>
      <w:r w:rsidR="00052B98">
        <w:rPr>
          <w:rFonts w:ascii="Arial Narrow" w:hAnsi="Arial Narrow"/>
          <w:b/>
          <w:color w:val="FF0000"/>
          <w:sz w:val="22"/>
          <w:szCs w:val="22"/>
        </w:rPr>
        <w:t>4.</w:t>
      </w:r>
      <w:r w:rsidR="00892E7B" w:rsidRPr="00892E7B">
        <w:rPr>
          <w:rFonts w:ascii="Arial Narrow" w:hAnsi="Arial Narrow"/>
          <w:b/>
          <w:color w:val="FF0000"/>
          <w:sz w:val="22"/>
          <w:szCs w:val="22"/>
        </w:rPr>
        <w:t>32</w:t>
      </w:r>
      <w:r w:rsidR="00892E7B" w:rsidRPr="00FB7E85">
        <w:rPr>
          <w:rFonts w:ascii="Arial Narrow" w:hAnsi="Arial Narrow"/>
          <w:b/>
          <w:color w:val="FF0000"/>
          <w:sz w:val="22"/>
          <w:szCs w:val="22"/>
        </w:rPr>
        <w:t>1</w:t>
      </w:r>
      <w:r w:rsidR="00052B98">
        <w:rPr>
          <w:rFonts w:ascii="Arial Narrow" w:hAnsi="Arial Narrow"/>
          <w:b/>
          <w:color w:val="FF0000"/>
          <w:sz w:val="22"/>
          <w:szCs w:val="22"/>
        </w:rPr>
        <w:t>.</w:t>
      </w:r>
      <w:r w:rsidR="00FB7E85" w:rsidRPr="00FB7E85">
        <w:rPr>
          <w:rFonts w:ascii="Arial Narrow" w:hAnsi="Arial Narrow"/>
          <w:b/>
          <w:color w:val="FF0000"/>
          <w:sz w:val="22"/>
          <w:szCs w:val="22"/>
        </w:rPr>
        <w:t xml:space="preserve">40 </w:t>
      </w:r>
      <w:r w:rsidRPr="00461E66">
        <w:rPr>
          <w:rFonts w:ascii="Arial Narrow" w:hAnsi="Arial Narrow"/>
          <w:color w:val="000000" w:themeColor="text1"/>
          <w:sz w:val="22"/>
          <w:szCs w:val="22"/>
        </w:rPr>
        <w:t xml:space="preserve">€ θα βαρύνει τον ΚΑ 02.10.00.6266.01 του προϋπολογισμού </w:t>
      </w:r>
      <w:r w:rsidRPr="00E9735F">
        <w:rPr>
          <w:rFonts w:ascii="Arial Narrow" w:hAnsi="Arial Narrow"/>
          <w:sz w:val="22"/>
          <w:szCs w:val="22"/>
        </w:rPr>
        <w:t>οικονομικού έτους 201</w:t>
      </w:r>
      <w:r w:rsidR="005E4289" w:rsidRPr="005E4289">
        <w:rPr>
          <w:rFonts w:ascii="Arial Narrow" w:hAnsi="Arial Narrow"/>
          <w:sz w:val="22"/>
          <w:szCs w:val="22"/>
        </w:rPr>
        <w:t>8</w:t>
      </w:r>
      <w:r w:rsidR="00EF4494">
        <w:rPr>
          <w:rFonts w:ascii="Arial Narrow" w:hAnsi="Arial Narrow"/>
          <w:sz w:val="22"/>
          <w:szCs w:val="22"/>
        </w:rPr>
        <w:t xml:space="preserve"> </w:t>
      </w:r>
    </w:p>
    <w:p w:rsidR="002A34F4" w:rsidRPr="00AF02DA" w:rsidRDefault="00306BB2" w:rsidP="00E00EC2">
      <w:pPr>
        <w:spacing w:line="360" w:lineRule="auto"/>
        <w:jc w:val="both"/>
        <w:rPr>
          <w:rFonts w:ascii="Arial Narrow" w:hAnsi="Arial Narrow"/>
          <w:sz w:val="22"/>
          <w:szCs w:val="22"/>
        </w:rPr>
      </w:pPr>
      <w:r>
        <w:rPr>
          <w:rFonts w:ascii="Arial Narrow" w:hAnsi="Arial Narrow"/>
          <w:sz w:val="22"/>
          <w:szCs w:val="22"/>
        </w:rPr>
        <w:t xml:space="preserve">και </w:t>
      </w:r>
      <w:r w:rsidR="00E9735F" w:rsidRPr="00E9735F">
        <w:rPr>
          <w:rFonts w:ascii="Arial Narrow" w:hAnsi="Arial Narrow"/>
          <w:sz w:val="22"/>
          <w:szCs w:val="22"/>
        </w:rPr>
        <w:t xml:space="preserve">το ποσό των </w:t>
      </w:r>
      <w:r w:rsidR="00DD3C59">
        <w:rPr>
          <w:rFonts w:ascii="Arial Narrow" w:hAnsi="Arial Narrow"/>
          <w:b/>
          <w:color w:val="FF0000"/>
          <w:sz w:val="22"/>
          <w:szCs w:val="22"/>
        </w:rPr>
        <w:t>4</w:t>
      </w:r>
      <w:r w:rsidR="00052B98">
        <w:rPr>
          <w:rFonts w:ascii="Arial Narrow" w:hAnsi="Arial Narrow"/>
          <w:b/>
          <w:color w:val="FF0000"/>
          <w:sz w:val="22"/>
          <w:szCs w:val="22"/>
        </w:rPr>
        <w:t>6</w:t>
      </w:r>
      <w:r>
        <w:rPr>
          <w:rFonts w:ascii="Arial Narrow" w:hAnsi="Arial Narrow"/>
          <w:b/>
          <w:color w:val="FF0000"/>
          <w:sz w:val="22"/>
          <w:szCs w:val="22"/>
        </w:rPr>
        <w:t>.</w:t>
      </w:r>
      <w:r w:rsidR="00FB7E85" w:rsidRPr="00FB7E85">
        <w:rPr>
          <w:rFonts w:ascii="Arial Narrow" w:hAnsi="Arial Narrow"/>
          <w:b/>
          <w:color w:val="FF0000"/>
          <w:sz w:val="22"/>
          <w:szCs w:val="22"/>
        </w:rPr>
        <w:t>89</w:t>
      </w:r>
      <w:r w:rsidR="00FB7E85" w:rsidRPr="00AF6C10">
        <w:rPr>
          <w:rFonts w:ascii="Arial Narrow" w:hAnsi="Arial Narrow"/>
          <w:b/>
          <w:color w:val="FF0000"/>
          <w:sz w:val="22"/>
          <w:szCs w:val="22"/>
        </w:rPr>
        <w:t>0</w:t>
      </w:r>
      <w:r w:rsidR="00052B98">
        <w:rPr>
          <w:rFonts w:ascii="Arial Narrow" w:hAnsi="Arial Narrow"/>
          <w:b/>
          <w:color w:val="FF0000"/>
          <w:sz w:val="22"/>
          <w:szCs w:val="22"/>
        </w:rPr>
        <w:t>,</w:t>
      </w:r>
      <w:r w:rsidR="00AF6C10" w:rsidRPr="00AF6C10">
        <w:rPr>
          <w:rFonts w:ascii="Arial Narrow" w:hAnsi="Arial Narrow"/>
          <w:b/>
          <w:color w:val="FF0000"/>
          <w:sz w:val="22"/>
          <w:szCs w:val="22"/>
        </w:rPr>
        <w:t>6</w:t>
      </w:r>
      <w:r w:rsidR="00AF6C10" w:rsidRPr="008078D4">
        <w:rPr>
          <w:rFonts w:ascii="Arial Narrow" w:hAnsi="Arial Narrow"/>
          <w:b/>
          <w:color w:val="FF0000"/>
          <w:sz w:val="22"/>
          <w:szCs w:val="22"/>
        </w:rPr>
        <w:t>0</w:t>
      </w:r>
      <w:r w:rsidR="00FB7E85" w:rsidRPr="00FB7E85">
        <w:rPr>
          <w:rFonts w:ascii="Arial Narrow" w:hAnsi="Arial Narrow"/>
          <w:b/>
          <w:color w:val="FF0000"/>
          <w:sz w:val="22"/>
          <w:szCs w:val="22"/>
        </w:rPr>
        <w:t xml:space="preserve"> </w:t>
      </w:r>
      <w:r w:rsidR="00E9735F" w:rsidRPr="00EF4494">
        <w:rPr>
          <w:rFonts w:ascii="Arial Narrow" w:hAnsi="Arial Narrow"/>
          <w:b/>
          <w:color w:val="FF0000"/>
          <w:sz w:val="22"/>
          <w:szCs w:val="22"/>
        </w:rPr>
        <w:t>€</w:t>
      </w:r>
      <w:r w:rsidR="00E9735F" w:rsidRPr="00E9735F">
        <w:rPr>
          <w:rFonts w:ascii="Arial Narrow" w:hAnsi="Arial Narrow"/>
          <w:sz w:val="22"/>
          <w:szCs w:val="22"/>
        </w:rPr>
        <w:t xml:space="preserve"> θα βαρύνει τον αντίστοιχο ΚΑ (02.10.00.6266.01) του προϋπολογισμού οικονομικού έτους 201</w:t>
      </w:r>
      <w:r w:rsidR="005E4289" w:rsidRPr="005E4289">
        <w:rPr>
          <w:rFonts w:ascii="Arial Narrow" w:hAnsi="Arial Narrow"/>
          <w:sz w:val="22"/>
          <w:szCs w:val="22"/>
        </w:rPr>
        <w:t>9</w:t>
      </w:r>
    </w:p>
    <w:p w:rsidR="00A638F8" w:rsidRPr="00975E54" w:rsidRDefault="00A638F8" w:rsidP="00E00EC2">
      <w:pPr>
        <w:spacing w:line="360" w:lineRule="auto"/>
        <w:jc w:val="both"/>
        <w:rPr>
          <w:rFonts w:ascii="Arial Narrow" w:hAnsi="Arial Narrow"/>
          <w:sz w:val="22"/>
          <w:szCs w:val="22"/>
        </w:rPr>
      </w:pPr>
    </w:p>
    <w:tbl>
      <w:tblPr>
        <w:tblW w:w="9396" w:type="dxa"/>
        <w:tblLayout w:type="fixed"/>
        <w:tblLook w:val="04A0"/>
      </w:tblPr>
      <w:tblGrid>
        <w:gridCol w:w="4662"/>
        <w:gridCol w:w="4734"/>
      </w:tblGrid>
      <w:tr w:rsidR="00975E54" w:rsidRPr="00975E54" w:rsidTr="003B5E34">
        <w:trPr>
          <w:trHeight w:val="374"/>
        </w:trPr>
        <w:tc>
          <w:tcPr>
            <w:tcW w:w="4662" w:type="dxa"/>
            <w:vAlign w:val="center"/>
          </w:tcPr>
          <w:p w:rsidR="00A638F8" w:rsidRPr="00975E54" w:rsidRDefault="00A638F8" w:rsidP="003C2CD2">
            <w:pPr>
              <w:jc w:val="center"/>
              <w:rPr>
                <w:rFonts w:ascii="Arial Narrow" w:hAnsi="Arial Narrow" w:cs="Arial"/>
                <w:b/>
                <w:szCs w:val="22"/>
              </w:rPr>
            </w:pPr>
          </w:p>
        </w:tc>
        <w:tc>
          <w:tcPr>
            <w:tcW w:w="4734" w:type="dxa"/>
          </w:tcPr>
          <w:p w:rsidR="00A638F8" w:rsidRPr="00975E54" w:rsidRDefault="00A638F8" w:rsidP="003C2CD2">
            <w:pPr>
              <w:jc w:val="center"/>
              <w:rPr>
                <w:rFonts w:ascii="Arial Narrow" w:hAnsi="Arial Narrow" w:cs="Arial"/>
                <w:b/>
                <w:szCs w:val="22"/>
              </w:rPr>
            </w:pPr>
            <w:r w:rsidRPr="00975E54">
              <w:rPr>
                <w:rFonts w:ascii="Arial Narrow" w:hAnsi="Arial Narrow" w:cs="Arial"/>
                <w:b/>
                <w:szCs w:val="22"/>
              </w:rPr>
              <w:t>Αθήνα ……………</w:t>
            </w:r>
          </w:p>
        </w:tc>
      </w:tr>
      <w:tr w:rsidR="00975E54" w:rsidRPr="00975E54" w:rsidTr="003B5E34">
        <w:trPr>
          <w:trHeight w:val="374"/>
        </w:trPr>
        <w:tc>
          <w:tcPr>
            <w:tcW w:w="4662" w:type="dxa"/>
            <w:vAlign w:val="center"/>
          </w:tcPr>
          <w:p w:rsidR="00A638F8" w:rsidRPr="00DD3C59" w:rsidRDefault="00A638F8" w:rsidP="003C2CD2">
            <w:pPr>
              <w:jc w:val="center"/>
              <w:rPr>
                <w:rFonts w:ascii="Arial Narrow" w:hAnsi="Arial Narrow" w:cs="Arial"/>
                <w:b/>
                <w:szCs w:val="22"/>
              </w:rPr>
            </w:pPr>
          </w:p>
        </w:tc>
        <w:tc>
          <w:tcPr>
            <w:tcW w:w="4734" w:type="dxa"/>
          </w:tcPr>
          <w:p w:rsidR="00A638F8" w:rsidRPr="00975E54" w:rsidRDefault="00F65309" w:rsidP="003B5E34">
            <w:pPr>
              <w:jc w:val="center"/>
              <w:rPr>
                <w:rFonts w:ascii="Arial Narrow" w:hAnsi="Arial Narrow" w:cs="Arial"/>
                <w:b/>
                <w:szCs w:val="22"/>
              </w:rPr>
            </w:pPr>
            <w:r w:rsidRPr="00975E54">
              <w:rPr>
                <w:rFonts w:ascii="Arial Narrow" w:hAnsi="Arial Narrow" w:cs="Arial"/>
                <w:b/>
                <w:szCs w:val="22"/>
              </w:rPr>
              <w:t>Ο</w:t>
            </w:r>
            <w:r w:rsidR="003B5E34" w:rsidRPr="00975E54">
              <w:rPr>
                <w:rFonts w:ascii="Arial Narrow" w:hAnsi="Arial Narrow" w:cs="Arial"/>
                <w:b/>
                <w:szCs w:val="22"/>
              </w:rPr>
              <w:t>ι</w:t>
            </w:r>
            <w:r w:rsidRPr="00975E54">
              <w:rPr>
                <w:rFonts w:ascii="Arial Narrow" w:hAnsi="Arial Narrow" w:cs="Arial"/>
                <w:b/>
                <w:szCs w:val="22"/>
              </w:rPr>
              <w:t xml:space="preserve"> </w:t>
            </w:r>
            <w:proofErr w:type="spellStart"/>
            <w:r w:rsidRPr="00975E54">
              <w:rPr>
                <w:rFonts w:ascii="Arial Narrow" w:hAnsi="Arial Narrow" w:cs="Arial"/>
                <w:b/>
                <w:szCs w:val="22"/>
              </w:rPr>
              <w:t>συντάξα</w:t>
            </w:r>
            <w:r w:rsidR="003B5E34" w:rsidRPr="00975E54">
              <w:rPr>
                <w:rFonts w:ascii="Arial Narrow" w:hAnsi="Arial Narrow" w:cs="Arial"/>
                <w:b/>
                <w:szCs w:val="22"/>
              </w:rPr>
              <w:t>ντες</w:t>
            </w:r>
            <w:proofErr w:type="spellEnd"/>
          </w:p>
        </w:tc>
      </w:tr>
      <w:tr w:rsidR="00975E54" w:rsidRPr="00975E54" w:rsidTr="003B5E34">
        <w:trPr>
          <w:trHeight w:val="374"/>
        </w:trPr>
        <w:tc>
          <w:tcPr>
            <w:tcW w:w="4662" w:type="dxa"/>
            <w:vAlign w:val="center"/>
          </w:tcPr>
          <w:p w:rsidR="00A638F8" w:rsidRPr="00975E54" w:rsidRDefault="00A638F8" w:rsidP="003C2CD2">
            <w:pPr>
              <w:jc w:val="center"/>
              <w:rPr>
                <w:rFonts w:ascii="Arial Narrow" w:hAnsi="Arial Narrow" w:cs="Arial"/>
                <w:b/>
                <w:sz w:val="16"/>
                <w:szCs w:val="16"/>
              </w:rPr>
            </w:pPr>
          </w:p>
        </w:tc>
        <w:tc>
          <w:tcPr>
            <w:tcW w:w="4734" w:type="dxa"/>
          </w:tcPr>
          <w:p w:rsidR="00A638F8" w:rsidRPr="00975E54" w:rsidRDefault="00A638F8" w:rsidP="003C2CD2">
            <w:pPr>
              <w:jc w:val="center"/>
              <w:rPr>
                <w:rFonts w:ascii="Arial Narrow" w:hAnsi="Arial Narrow" w:cs="Arial"/>
                <w:b/>
                <w:sz w:val="16"/>
                <w:szCs w:val="16"/>
              </w:rPr>
            </w:pPr>
          </w:p>
          <w:p w:rsidR="003B5E34" w:rsidRPr="00975E54" w:rsidRDefault="003B5E34" w:rsidP="003C2CD2">
            <w:pPr>
              <w:jc w:val="center"/>
              <w:rPr>
                <w:rFonts w:ascii="Arial Narrow" w:hAnsi="Arial Narrow" w:cs="Arial"/>
                <w:b/>
                <w:sz w:val="16"/>
                <w:szCs w:val="16"/>
              </w:rPr>
            </w:pPr>
          </w:p>
          <w:p w:rsidR="00F65309" w:rsidRPr="00975E54" w:rsidRDefault="00F65309" w:rsidP="003C2CD2">
            <w:pPr>
              <w:jc w:val="center"/>
              <w:rPr>
                <w:rFonts w:ascii="Arial Narrow" w:hAnsi="Arial Narrow" w:cs="Arial"/>
                <w:b/>
                <w:sz w:val="16"/>
                <w:szCs w:val="16"/>
              </w:rPr>
            </w:pPr>
          </w:p>
        </w:tc>
      </w:tr>
      <w:tr w:rsidR="00975E54" w:rsidRPr="00975E54" w:rsidTr="003B5E34">
        <w:trPr>
          <w:trHeight w:val="374"/>
        </w:trPr>
        <w:tc>
          <w:tcPr>
            <w:tcW w:w="4662" w:type="dxa"/>
            <w:vAlign w:val="center"/>
          </w:tcPr>
          <w:p w:rsidR="003B5E34" w:rsidRPr="00975E54" w:rsidRDefault="003B5E34" w:rsidP="003C2CD2">
            <w:pPr>
              <w:jc w:val="center"/>
              <w:rPr>
                <w:rFonts w:ascii="Arial Narrow" w:hAnsi="Arial Narrow" w:cs="Arial"/>
                <w:b/>
                <w:szCs w:val="22"/>
              </w:rPr>
            </w:pPr>
          </w:p>
          <w:p w:rsidR="009B54C7" w:rsidRPr="00975E54" w:rsidRDefault="009B54C7" w:rsidP="003C2CD2">
            <w:pPr>
              <w:jc w:val="center"/>
              <w:rPr>
                <w:rFonts w:ascii="Arial Narrow" w:hAnsi="Arial Narrow" w:cs="Arial"/>
                <w:b/>
                <w:szCs w:val="22"/>
              </w:rPr>
            </w:pPr>
          </w:p>
          <w:p w:rsidR="009B54C7" w:rsidRPr="00975E54" w:rsidRDefault="009B54C7" w:rsidP="003C2CD2">
            <w:pPr>
              <w:jc w:val="center"/>
              <w:rPr>
                <w:rFonts w:ascii="Arial Narrow" w:hAnsi="Arial Narrow" w:cs="Arial"/>
                <w:b/>
                <w:szCs w:val="22"/>
              </w:rPr>
            </w:pPr>
          </w:p>
          <w:p w:rsidR="009B54C7" w:rsidRPr="00975E54" w:rsidRDefault="009B54C7" w:rsidP="003C2CD2">
            <w:pPr>
              <w:jc w:val="center"/>
              <w:rPr>
                <w:rFonts w:ascii="Arial Narrow" w:hAnsi="Arial Narrow" w:cs="Arial"/>
                <w:b/>
                <w:szCs w:val="22"/>
              </w:rPr>
            </w:pPr>
          </w:p>
          <w:p w:rsidR="009B54C7" w:rsidRPr="00975E54" w:rsidRDefault="009B54C7" w:rsidP="003C2CD2">
            <w:pPr>
              <w:jc w:val="center"/>
              <w:rPr>
                <w:rFonts w:ascii="Arial Narrow" w:hAnsi="Arial Narrow" w:cs="Arial"/>
                <w:b/>
                <w:szCs w:val="22"/>
              </w:rPr>
            </w:pPr>
          </w:p>
          <w:p w:rsidR="009B54C7" w:rsidRPr="00975E54" w:rsidRDefault="009B54C7" w:rsidP="003C2CD2">
            <w:pPr>
              <w:jc w:val="center"/>
              <w:rPr>
                <w:rFonts w:ascii="Arial Narrow" w:hAnsi="Arial Narrow" w:cs="Arial"/>
                <w:b/>
                <w:szCs w:val="22"/>
              </w:rPr>
            </w:pPr>
          </w:p>
          <w:p w:rsidR="009B54C7" w:rsidRDefault="009B54C7" w:rsidP="00AF02DA">
            <w:pPr>
              <w:rPr>
                <w:rFonts w:ascii="Arial Narrow" w:hAnsi="Arial Narrow" w:cs="Arial"/>
                <w:b/>
                <w:szCs w:val="22"/>
              </w:rPr>
            </w:pPr>
          </w:p>
          <w:p w:rsidR="00AF02DA" w:rsidRPr="00975E54" w:rsidRDefault="00AF02DA" w:rsidP="00AF02DA">
            <w:pPr>
              <w:rPr>
                <w:rFonts w:ascii="Arial Narrow" w:hAnsi="Arial Narrow" w:cs="Arial"/>
                <w:b/>
                <w:szCs w:val="22"/>
              </w:rPr>
            </w:pPr>
          </w:p>
        </w:tc>
        <w:tc>
          <w:tcPr>
            <w:tcW w:w="4734" w:type="dxa"/>
            <w:vMerge w:val="restart"/>
          </w:tcPr>
          <w:p w:rsidR="003B5E34" w:rsidRPr="00975E54" w:rsidRDefault="003B5E34" w:rsidP="003C2CD2">
            <w:pPr>
              <w:jc w:val="center"/>
              <w:rPr>
                <w:rFonts w:ascii="Arial Narrow" w:hAnsi="Arial Narrow" w:cs="Arial"/>
                <w:b/>
                <w:szCs w:val="22"/>
              </w:rPr>
            </w:pPr>
            <w:proofErr w:type="spellStart"/>
            <w:r w:rsidRPr="00975E54">
              <w:rPr>
                <w:rFonts w:ascii="Arial Narrow" w:hAnsi="Arial Narrow" w:cs="Arial"/>
                <w:b/>
                <w:szCs w:val="22"/>
              </w:rPr>
              <w:lastRenderedPageBreak/>
              <w:t>Καραλιώτας</w:t>
            </w:r>
            <w:proofErr w:type="spellEnd"/>
            <w:r w:rsidRPr="00975E54">
              <w:rPr>
                <w:rFonts w:ascii="Arial Narrow" w:hAnsi="Arial Narrow" w:cs="Arial"/>
                <w:b/>
                <w:szCs w:val="22"/>
              </w:rPr>
              <w:t xml:space="preserve"> Χρήστος</w:t>
            </w:r>
          </w:p>
          <w:p w:rsidR="003B5E34" w:rsidRPr="00975E54" w:rsidRDefault="003B5E34" w:rsidP="003C2CD2">
            <w:pPr>
              <w:jc w:val="center"/>
              <w:rPr>
                <w:rFonts w:ascii="Arial Narrow" w:hAnsi="Arial Narrow" w:cs="Arial"/>
                <w:sz w:val="22"/>
                <w:szCs w:val="22"/>
              </w:rPr>
            </w:pPr>
            <w:r w:rsidRPr="00975E54">
              <w:rPr>
                <w:rFonts w:ascii="Arial Narrow" w:hAnsi="Arial Narrow" w:cs="Arial"/>
                <w:sz w:val="22"/>
                <w:szCs w:val="22"/>
              </w:rPr>
              <w:t>ΤΕ Πληροφορικής</w:t>
            </w:r>
          </w:p>
          <w:p w:rsidR="003B5E34" w:rsidRPr="00975E54" w:rsidRDefault="003B5E34" w:rsidP="003C2CD2">
            <w:pPr>
              <w:jc w:val="center"/>
              <w:rPr>
                <w:rFonts w:ascii="Arial Narrow" w:hAnsi="Arial Narrow" w:cs="Arial"/>
                <w:sz w:val="22"/>
                <w:szCs w:val="22"/>
              </w:rPr>
            </w:pPr>
          </w:p>
          <w:p w:rsidR="003B5E34" w:rsidRPr="00975E54" w:rsidRDefault="003B5E34" w:rsidP="003C2CD2">
            <w:pPr>
              <w:jc w:val="center"/>
              <w:rPr>
                <w:rFonts w:ascii="Arial Narrow" w:hAnsi="Arial Narrow" w:cs="Arial"/>
                <w:sz w:val="22"/>
                <w:szCs w:val="22"/>
              </w:rPr>
            </w:pPr>
          </w:p>
          <w:p w:rsidR="003B5E34" w:rsidRPr="00975E54" w:rsidRDefault="003B5E34" w:rsidP="003C2CD2">
            <w:pPr>
              <w:jc w:val="center"/>
              <w:rPr>
                <w:rFonts w:ascii="Arial Narrow" w:hAnsi="Arial Narrow" w:cs="Arial"/>
                <w:b/>
              </w:rPr>
            </w:pPr>
            <w:r w:rsidRPr="00975E54">
              <w:rPr>
                <w:rFonts w:ascii="Arial Narrow" w:hAnsi="Arial Narrow" w:cs="Arial"/>
                <w:b/>
              </w:rPr>
              <w:t>Παναγίτσας Παναγιώτης</w:t>
            </w:r>
          </w:p>
          <w:p w:rsidR="003B5E34" w:rsidRPr="00975E54" w:rsidRDefault="003B5E34" w:rsidP="003C2CD2">
            <w:pPr>
              <w:jc w:val="center"/>
              <w:rPr>
                <w:rFonts w:ascii="Arial Narrow" w:hAnsi="Arial Narrow" w:cs="Arial"/>
                <w:b/>
                <w:szCs w:val="22"/>
              </w:rPr>
            </w:pPr>
            <w:r w:rsidRPr="00975E54">
              <w:rPr>
                <w:rFonts w:ascii="Arial Narrow" w:hAnsi="Arial Narrow" w:cs="Arial"/>
                <w:sz w:val="22"/>
                <w:szCs w:val="22"/>
              </w:rPr>
              <w:t>Μηχανολόγος Μηχανικός</w:t>
            </w:r>
          </w:p>
        </w:tc>
      </w:tr>
      <w:tr w:rsidR="003B5E34" w:rsidRPr="00975E54" w:rsidTr="003B5E34">
        <w:trPr>
          <w:trHeight w:val="374"/>
        </w:trPr>
        <w:tc>
          <w:tcPr>
            <w:tcW w:w="4662" w:type="dxa"/>
            <w:vAlign w:val="center"/>
          </w:tcPr>
          <w:p w:rsidR="003B5E34" w:rsidRPr="00975E54" w:rsidRDefault="003B5E34" w:rsidP="005A6642">
            <w:pPr>
              <w:rPr>
                <w:rFonts w:ascii="Arial Narrow" w:hAnsi="Arial Narrow" w:cs="Arial"/>
                <w:sz w:val="20"/>
                <w:szCs w:val="20"/>
              </w:rPr>
            </w:pPr>
          </w:p>
        </w:tc>
        <w:tc>
          <w:tcPr>
            <w:tcW w:w="4734" w:type="dxa"/>
            <w:vMerge/>
          </w:tcPr>
          <w:p w:rsidR="003B5E34" w:rsidRPr="00975E54" w:rsidRDefault="003B5E34" w:rsidP="003C2CD2">
            <w:pPr>
              <w:jc w:val="center"/>
              <w:rPr>
                <w:rFonts w:ascii="Arial Narrow" w:hAnsi="Arial Narrow" w:cs="Arial"/>
                <w:sz w:val="22"/>
                <w:szCs w:val="22"/>
              </w:rPr>
            </w:pPr>
          </w:p>
        </w:tc>
      </w:tr>
    </w:tbl>
    <w:tbl>
      <w:tblPr>
        <w:tblpPr w:leftFromText="180" w:rightFromText="180" w:vertAnchor="text" w:horzAnchor="margin" w:tblpY="-222"/>
        <w:tblW w:w="8918" w:type="dxa"/>
        <w:tblLayout w:type="fixed"/>
        <w:tblCellMar>
          <w:left w:w="43" w:type="dxa"/>
          <w:right w:w="43" w:type="dxa"/>
        </w:tblCellMar>
        <w:tblLook w:val="0000"/>
      </w:tblPr>
      <w:tblGrid>
        <w:gridCol w:w="4249"/>
        <w:gridCol w:w="4319"/>
        <w:gridCol w:w="350"/>
      </w:tblGrid>
      <w:tr w:rsidR="00AF02DA" w:rsidRPr="00975E54" w:rsidTr="00AF02DA">
        <w:trPr>
          <w:cantSplit/>
          <w:trHeight w:val="2967"/>
        </w:trPr>
        <w:tc>
          <w:tcPr>
            <w:tcW w:w="4249" w:type="dxa"/>
          </w:tcPr>
          <w:p w:rsidR="00AF02DA" w:rsidRPr="00975E54" w:rsidRDefault="00AF02DA" w:rsidP="00990BAA">
            <w:pPr>
              <w:keepNext/>
              <w:widowControl w:val="0"/>
              <w:tabs>
                <w:tab w:val="left" w:pos="1080"/>
                <w:tab w:val="center" w:pos="2259"/>
              </w:tabs>
              <w:outlineLvl w:val="1"/>
              <w:rPr>
                <w:rFonts w:ascii="Arial Narrow" w:hAnsi="Arial Narrow" w:cs="Tahoma"/>
                <w:bCs/>
                <w:snapToGrid w:val="0"/>
              </w:rPr>
            </w:pPr>
            <w:r w:rsidRPr="00975E54">
              <w:rPr>
                <w:rFonts w:ascii="Arial Narrow" w:hAnsi="Arial Narrow" w:cs="Tahoma"/>
                <w:bCs/>
                <w:snapToGrid w:val="0"/>
              </w:rPr>
              <w:tab/>
            </w:r>
            <w:r>
              <w:rPr>
                <w:rFonts w:ascii="Arial Narrow" w:hAnsi="Arial Narrow" w:cs="Tahoma"/>
                <w:bCs/>
                <w:snapToGrid w:val="0"/>
              </w:rPr>
              <w:t xml:space="preserve">          </w:t>
            </w:r>
            <w:r w:rsidRPr="00975E54">
              <w:rPr>
                <w:rFonts w:ascii="Arial Narrow" w:hAnsi="Arial Narrow" w:cs="Tahoma"/>
                <w:bCs/>
                <w:snapToGrid w:val="0"/>
              </w:rPr>
              <w:object w:dxaOrig="886" w:dyaOrig="826">
                <v:shape id="_x0000_i1026" type="#_x0000_t75" style="width:39pt;height:36.75pt" o:ole="">
                  <v:imagedata r:id="rId12" o:title=""/>
                </v:shape>
                <o:OLEObject Type="Embed" ProgID="Word.Picture.8" ShapeID="_x0000_i1026" DrawAspect="Content" ObjectID="_1601129327" r:id="rId15"/>
              </w:object>
            </w:r>
          </w:p>
          <w:p w:rsidR="00AF02DA" w:rsidRPr="00975E54" w:rsidRDefault="00AF02DA" w:rsidP="00990BAA">
            <w:pPr>
              <w:keepNext/>
              <w:widowControl w:val="0"/>
              <w:jc w:val="center"/>
              <w:outlineLvl w:val="1"/>
              <w:rPr>
                <w:rFonts w:ascii="Arial Narrow" w:hAnsi="Arial Narrow" w:cs="Tahoma"/>
                <w:bCs/>
                <w:snapToGrid w:val="0"/>
              </w:rPr>
            </w:pPr>
            <w:r w:rsidRPr="00975E54">
              <w:rPr>
                <w:rFonts w:ascii="Arial Narrow" w:hAnsi="Arial Narrow" w:cs="Tahoma"/>
                <w:bCs/>
                <w:snapToGrid w:val="0"/>
              </w:rPr>
              <w:t>ΕΛΛΗΝΙΚΗ ΔΗΜΟΚΡΑΤΙΑ</w:t>
            </w:r>
          </w:p>
          <w:p w:rsidR="00AF02DA" w:rsidRPr="00975E54" w:rsidRDefault="00AF02DA" w:rsidP="00990BAA">
            <w:pPr>
              <w:keepNext/>
              <w:widowControl w:val="0"/>
              <w:jc w:val="center"/>
              <w:outlineLvl w:val="1"/>
              <w:rPr>
                <w:rFonts w:ascii="Arial Narrow" w:hAnsi="Arial Narrow" w:cs="Tahoma"/>
                <w:snapToGrid w:val="0"/>
              </w:rPr>
            </w:pPr>
            <w:r w:rsidRPr="00975E54">
              <w:rPr>
                <w:rFonts w:ascii="Arial Narrow" w:hAnsi="Arial Narrow" w:cs="Tahoma"/>
                <w:snapToGrid w:val="0"/>
              </w:rPr>
              <w:t xml:space="preserve">ΠΕΡΙΦΕΡΕΙΑ ΑΤΤΙΚΗΣ </w:t>
            </w:r>
          </w:p>
          <w:p w:rsidR="00AF02DA" w:rsidRPr="00975E54" w:rsidRDefault="00AF02DA"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ΕΙΔΙΚΟΣ ΔΙΑΒΑΘΜΙΔΙΚΟΣ ΣΥΝΔΕΣΜΟΣ</w:t>
            </w:r>
          </w:p>
          <w:p w:rsidR="00AF02DA" w:rsidRPr="00975E54" w:rsidRDefault="00AF02DA"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ΝΟΜΟΥ ΑΤΤΙΚΗΣ</w:t>
            </w:r>
          </w:p>
          <w:p w:rsidR="00AF02DA" w:rsidRPr="00975E54" w:rsidRDefault="00AF02DA" w:rsidP="00990BAA">
            <w:pPr>
              <w:keepNext/>
              <w:widowControl w:val="0"/>
              <w:jc w:val="center"/>
              <w:outlineLvl w:val="1"/>
              <w:rPr>
                <w:rFonts w:ascii="Arial Narrow" w:hAnsi="Arial Narrow" w:cs="Tahoma"/>
                <w:snapToGrid w:val="0"/>
              </w:rPr>
            </w:pPr>
            <w:r w:rsidRPr="00975E54">
              <w:rPr>
                <w:rFonts w:ascii="Arial Narrow" w:hAnsi="Arial Narrow" w:cs="Tahoma"/>
                <w:snapToGrid w:val="0"/>
              </w:rPr>
              <w:t>ΕΔΡΑ: Άντερσεν 6 και Μωραΐτη 90, 115 25 Αθήνα</w:t>
            </w:r>
          </w:p>
          <w:p w:rsidR="00AF02DA" w:rsidRPr="00975E54" w:rsidRDefault="00AF02DA" w:rsidP="00990BAA">
            <w:pPr>
              <w:tabs>
                <w:tab w:val="left" w:pos="300"/>
                <w:tab w:val="center" w:pos="2259"/>
              </w:tabs>
              <w:jc w:val="center"/>
              <w:rPr>
                <w:rFonts w:ascii="Arial Narrow" w:hAnsi="Arial Narrow" w:cs="Tahoma"/>
                <w:b/>
              </w:rPr>
            </w:pPr>
            <w:r w:rsidRPr="00975E54">
              <w:rPr>
                <w:rFonts w:ascii="Arial Narrow" w:hAnsi="Arial Narrow" w:cs="Tahoma"/>
                <w:b/>
              </w:rPr>
              <w:t>Αυτοτελές Τμήμα Ευθύνης Προέδρου</w:t>
            </w:r>
          </w:p>
          <w:p w:rsidR="00AF02DA" w:rsidRPr="00975E54" w:rsidRDefault="00AF02DA" w:rsidP="00990BAA">
            <w:pPr>
              <w:tabs>
                <w:tab w:val="left" w:pos="300"/>
                <w:tab w:val="center" w:pos="2259"/>
              </w:tabs>
              <w:jc w:val="center"/>
              <w:rPr>
                <w:rFonts w:ascii="Arial Narrow" w:hAnsi="Arial Narrow" w:cs="Tahoma"/>
              </w:rPr>
            </w:pP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4319" w:type="dxa"/>
          </w:tcPr>
          <w:p w:rsidR="00AF02DA" w:rsidRPr="00EF4494" w:rsidRDefault="00AF02DA" w:rsidP="00990BAA">
            <w:pPr>
              <w:jc w:val="both"/>
              <w:rPr>
                <w:rFonts w:ascii="Arial Narrow" w:hAnsi="Arial Narrow"/>
                <w:i/>
              </w:rPr>
            </w:pPr>
            <w:r w:rsidRPr="00975E54">
              <w:rPr>
                <w:rFonts w:ascii="Arial Narrow" w:hAnsi="Arial Narrow"/>
                <w:i/>
              </w:rPr>
              <w:t>Υπηρεσίες: Συντήρησης Πληροφορικού Συστήματος Κεντρικών Γραφείων</w:t>
            </w:r>
            <w:r>
              <w:rPr>
                <w:rFonts w:ascii="Arial Narrow" w:hAnsi="Arial Narrow"/>
                <w:i/>
              </w:rPr>
              <w:t xml:space="preserve"> </w:t>
            </w:r>
            <w:r w:rsidRPr="00EF4494">
              <w:rPr>
                <w:rFonts w:ascii="Arial Narrow" w:hAnsi="Arial Narrow"/>
                <w:i/>
              </w:rPr>
              <w:t xml:space="preserve"> και προμήθεια συστήματος αυτόματης αποστολής στοιχείων στον κόμβο </w:t>
            </w:r>
            <w:proofErr w:type="spellStart"/>
            <w:r w:rsidRPr="00EF4494">
              <w:rPr>
                <w:rFonts w:ascii="Arial Narrow" w:hAnsi="Arial Narrow"/>
                <w:i/>
              </w:rPr>
              <w:t>διαλειτουργικότητας</w:t>
            </w:r>
            <w:proofErr w:type="spellEnd"/>
          </w:p>
          <w:p w:rsidR="00AF02DA" w:rsidRPr="00975E54" w:rsidRDefault="00AF02DA" w:rsidP="00990BAA">
            <w:pPr>
              <w:jc w:val="both"/>
              <w:rPr>
                <w:rFonts w:ascii="Arial Narrow" w:hAnsi="Arial Narrow" w:cs="Tahoma"/>
              </w:rPr>
            </w:pPr>
            <w:r w:rsidRPr="00975E54">
              <w:rPr>
                <w:rFonts w:ascii="Arial Narrow" w:hAnsi="Arial Narrow"/>
                <w:i/>
              </w:rPr>
              <w:t>.</w:t>
            </w:r>
          </w:p>
          <w:p w:rsidR="00AF02DA" w:rsidRPr="00975E54" w:rsidRDefault="00AF02DA" w:rsidP="00990BAA">
            <w:pPr>
              <w:rPr>
                <w:rFonts w:ascii="Arial Narrow" w:hAnsi="Arial Narrow"/>
                <w:b/>
                <w:sz w:val="22"/>
                <w:szCs w:val="22"/>
              </w:rPr>
            </w:pPr>
          </w:p>
          <w:p w:rsidR="00AF02DA" w:rsidRPr="00975E54" w:rsidRDefault="00AF02DA" w:rsidP="00990BAA">
            <w:pPr>
              <w:rPr>
                <w:rFonts w:ascii="Arial Narrow" w:hAnsi="Arial Narrow"/>
                <w:sz w:val="22"/>
                <w:szCs w:val="22"/>
              </w:rPr>
            </w:pPr>
            <w:r w:rsidRPr="00975E54">
              <w:rPr>
                <w:rFonts w:ascii="Arial Narrow" w:hAnsi="Arial Narrow"/>
                <w:b/>
                <w:sz w:val="22"/>
                <w:szCs w:val="22"/>
              </w:rPr>
              <w:t xml:space="preserve">Α.Μ. </w:t>
            </w:r>
            <w:r w:rsidRPr="00975E54">
              <w:rPr>
                <w:rFonts w:ascii="Arial Narrow" w:hAnsi="Arial Narrow"/>
                <w:sz w:val="22"/>
                <w:szCs w:val="22"/>
              </w:rPr>
              <w:t>0</w:t>
            </w:r>
            <w:r w:rsidRPr="003F494B">
              <w:rPr>
                <w:rFonts w:ascii="Arial Narrow" w:hAnsi="Arial Narrow"/>
                <w:sz w:val="22"/>
                <w:szCs w:val="22"/>
              </w:rPr>
              <w:t>4</w:t>
            </w:r>
            <w:r w:rsidRPr="00975E54">
              <w:rPr>
                <w:rFonts w:ascii="Arial Narrow" w:hAnsi="Arial Narrow"/>
                <w:sz w:val="22"/>
                <w:szCs w:val="22"/>
              </w:rPr>
              <w:t>/201</w:t>
            </w:r>
            <w:r w:rsidRPr="003F494B">
              <w:rPr>
                <w:rFonts w:ascii="Arial Narrow" w:hAnsi="Arial Narrow"/>
                <w:sz w:val="22"/>
                <w:szCs w:val="22"/>
              </w:rPr>
              <w:t>8</w:t>
            </w:r>
            <w:r w:rsidRPr="00975E54">
              <w:rPr>
                <w:rFonts w:ascii="Arial Narrow" w:hAnsi="Arial Narrow"/>
                <w:sz w:val="22"/>
                <w:szCs w:val="22"/>
              </w:rPr>
              <w:t>/Αυτοτελές Τμήμα Ευθύνης Προέδρου</w:t>
            </w:r>
          </w:p>
          <w:p w:rsidR="00AF02DA" w:rsidRPr="00975E54" w:rsidRDefault="00AF02DA" w:rsidP="00990BAA">
            <w:pPr>
              <w:jc w:val="center"/>
              <w:rPr>
                <w:rFonts w:ascii="Arial Narrow" w:hAnsi="Arial Narrow"/>
                <w:b/>
              </w:rPr>
            </w:pPr>
          </w:p>
          <w:p w:rsidR="00AF02DA" w:rsidRDefault="00AF02DA" w:rsidP="00990BAA">
            <w:pPr>
              <w:jc w:val="both"/>
              <w:rPr>
                <w:sz w:val="20"/>
                <w:szCs w:val="20"/>
              </w:rPr>
            </w:pPr>
            <w:r w:rsidRPr="00975E54">
              <w:rPr>
                <w:rFonts w:ascii="Arial Narrow" w:hAnsi="Arial Narrow"/>
                <w:b/>
                <w:sz w:val="22"/>
                <w:szCs w:val="22"/>
              </w:rPr>
              <w:t>ΠΡΟΫΠΟΛΟΓΙΣΜΟΣ με Φ.Π.Α.</w:t>
            </w:r>
            <w:r w:rsidRPr="00975E54">
              <w:rPr>
                <w:sz w:val="20"/>
                <w:szCs w:val="20"/>
              </w:rPr>
              <w:t>:</w:t>
            </w:r>
          </w:p>
          <w:p w:rsidR="00AF02DA" w:rsidRPr="00147246" w:rsidRDefault="00D20312" w:rsidP="00990BAA">
            <w:pPr>
              <w:jc w:val="both"/>
              <w:rPr>
                <w:rFonts w:ascii="Arial Narrow" w:hAnsi="Arial Narrow" w:cs="Tahoma"/>
                <w:sz w:val="22"/>
                <w:szCs w:val="22"/>
              </w:rPr>
            </w:pPr>
            <w:r>
              <w:rPr>
                <w:rFonts w:ascii="Arial Narrow" w:hAnsi="Arial Narrow" w:cs="Tahoma"/>
                <w:sz w:val="22"/>
                <w:szCs w:val="22"/>
              </w:rPr>
              <w:t>53.320</w:t>
            </w:r>
            <w:r w:rsidR="00AF02DA">
              <w:rPr>
                <w:rFonts w:ascii="Arial Narrow" w:hAnsi="Arial Narrow" w:cs="Tahoma"/>
                <w:sz w:val="22"/>
                <w:szCs w:val="22"/>
              </w:rPr>
              <w:t>,00</w:t>
            </w:r>
            <w:r w:rsidR="00AF02DA" w:rsidRPr="00147246">
              <w:rPr>
                <w:rFonts w:ascii="Arial Narrow" w:hAnsi="Arial Narrow" w:cs="Tahoma"/>
                <w:sz w:val="22"/>
                <w:szCs w:val="22"/>
              </w:rPr>
              <w:t xml:space="preserve"> €</w:t>
            </w:r>
          </w:p>
          <w:p w:rsidR="00AF02DA" w:rsidRPr="00975E54" w:rsidRDefault="00AF02DA" w:rsidP="00990BAA">
            <w:pPr>
              <w:jc w:val="both"/>
              <w:rPr>
                <w:sz w:val="20"/>
                <w:szCs w:val="20"/>
              </w:rPr>
            </w:pPr>
          </w:p>
          <w:p w:rsidR="00AF02DA" w:rsidRPr="00975E54" w:rsidRDefault="00AF02DA" w:rsidP="00990BAA">
            <w:pPr>
              <w:jc w:val="both"/>
              <w:rPr>
                <w:rFonts w:ascii="Arial Narrow" w:hAnsi="Arial Narrow" w:cs="Tahoma"/>
              </w:rPr>
            </w:pPr>
            <w:r w:rsidRPr="00975E54">
              <w:rPr>
                <w:rFonts w:ascii="Arial Narrow" w:hAnsi="Arial Narrow" w:cs="Tahoma"/>
              </w:rPr>
              <w:t xml:space="preserve"> </w:t>
            </w:r>
          </w:p>
        </w:tc>
        <w:tc>
          <w:tcPr>
            <w:tcW w:w="350" w:type="dxa"/>
          </w:tcPr>
          <w:p w:rsidR="00AF02DA" w:rsidRPr="00975E54" w:rsidRDefault="00AF02DA" w:rsidP="00990BAA">
            <w:r w:rsidRPr="00975E54">
              <w:rPr>
                <w:noProof/>
              </w:rPr>
              <w:drawing>
                <wp:inline distT="0" distB="0" distL="0" distR="0">
                  <wp:extent cx="2743200" cy="1828800"/>
                  <wp:effectExtent l="0" t="0" r="0" b="0"/>
                  <wp:docPr id="7" name="Αντικείμενο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AE1F61" w:rsidRPr="00975E54" w:rsidRDefault="00AE1F61" w:rsidP="00AE1F61">
      <w:pPr>
        <w:rPr>
          <w:vanish/>
        </w:rPr>
      </w:pPr>
    </w:p>
    <w:p w:rsidR="00043658" w:rsidRPr="00975E54" w:rsidRDefault="00043658" w:rsidP="00043658">
      <w:pPr>
        <w:pStyle w:val="2"/>
        <w:jc w:val="center"/>
        <w:rPr>
          <w:rFonts w:ascii="Arial Narrow" w:hAnsi="Arial Narrow"/>
          <w:i w:val="0"/>
          <w:sz w:val="24"/>
          <w:szCs w:val="24"/>
        </w:rPr>
      </w:pPr>
      <w:r w:rsidRPr="00975E54">
        <w:rPr>
          <w:rFonts w:ascii="Arial Narrow" w:hAnsi="Arial Narrow"/>
          <w:i w:val="0"/>
          <w:sz w:val="24"/>
          <w:szCs w:val="24"/>
        </w:rPr>
        <w:t>2. ΤΕΧΝΙΚΗ ΠΕΡΙΓΡΑΦΗ ΚΑΙ ΤΕΧΝΙΚΕΣ ΠΡΟΔΙΑΓΡΑΦΕΣ</w:t>
      </w:r>
    </w:p>
    <w:p w:rsidR="00043658" w:rsidRPr="00975E54" w:rsidRDefault="00043658" w:rsidP="00043658"/>
    <w:p w:rsidR="00043658" w:rsidRPr="00975E54" w:rsidRDefault="00043658" w:rsidP="00043658">
      <w:pPr>
        <w:spacing w:line="360" w:lineRule="auto"/>
        <w:rPr>
          <w:rFonts w:ascii="Arial Narrow" w:hAnsi="Arial Narrow"/>
          <w:b/>
          <w:u w:val="single"/>
        </w:rPr>
      </w:pPr>
      <w:r w:rsidRPr="00975E54">
        <w:rPr>
          <w:rFonts w:ascii="Arial Narrow" w:hAnsi="Arial Narrow"/>
          <w:b/>
          <w:u w:val="single"/>
        </w:rPr>
        <w:t xml:space="preserve">2.1 ΠΕΡΙΓΡΑΦΗ </w:t>
      </w:r>
      <w:r w:rsidR="00DA2012" w:rsidRPr="00975E54">
        <w:rPr>
          <w:rFonts w:ascii="Arial Narrow" w:hAnsi="Arial Narrow"/>
          <w:b/>
          <w:u w:val="single"/>
        </w:rPr>
        <w:t>ΥΠΗΡΕΣΙΩΝ</w:t>
      </w:r>
    </w:p>
    <w:p w:rsidR="00C41E49" w:rsidRPr="00975E54" w:rsidRDefault="00C41E49" w:rsidP="00043658">
      <w:pPr>
        <w:spacing w:line="360" w:lineRule="auto"/>
        <w:rPr>
          <w:rFonts w:ascii="Arial Narrow" w:hAnsi="Arial Narrow"/>
        </w:rPr>
      </w:pPr>
      <w:r w:rsidRPr="00975E54">
        <w:rPr>
          <w:rFonts w:ascii="Arial Narrow" w:hAnsi="Arial Narrow"/>
        </w:rPr>
        <w:t>Η Παρούσα μελέτη αφορά στ</w:t>
      </w:r>
      <w:r w:rsidR="006B27AD">
        <w:rPr>
          <w:rFonts w:ascii="Arial Narrow" w:hAnsi="Arial Narrow"/>
        </w:rPr>
        <w:t>ην</w:t>
      </w:r>
      <w:r w:rsidRPr="00975E54">
        <w:rPr>
          <w:rFonts w:ascii="Arial Narrow" w:hAnsi="Arial Narrow"/>
        </w:rPr>
        <w:t xml:space="preserve"> παροχή των κάτωθι Υπηρεσίες:</w:t>
      </w:r>
    </w:p>
    <w:p w:rsidR="00C41E49" w:rsidRPr="00975E54" w:rsidRDefault="00C41E49" w:rsidP="00C41E49">
      <w:pPr>
        <w:numPr>
          <w:ilvl w:val="0"/>
          <w:numId w:val="15"/>
        </w:numPr>
        <w:spacing w:line="360" w:lineRule="auto"/>
        <w:rPr>
          <w:rFonts w:ascii="Arial Narrow" w:hAnsi="Arial Narrow"/>
        </w:rPr>
      </w:pPr>
      <w:r w:rsidRPr="00975E54">
        <w:rPr>
          <w:rFonts w:ascii="Arial Narrow" w:hAnsi="Arial Narrow"/>
        </w:rPr>
        <w:t>Συντήρηση-Υποστήριξη ήδη εγκατεστημένων εφαρμογών λογισμικού</w:t>
      </w:r>
    </w:p>
    <w:p w:rsidR="00C427B8" w:rsidRDefault="00C41E49" w:rsidP="00AE1F61">
      <w:pPr>
        <w:numPr>
          <w:ilvl w:val="0"/>
          <w:numId w:val="15"/>
        </w:numPr>
        <w:spacing w:line="360" w:lineRule="auto"/>
        <w:rPr>
          <w:rFonts w:ascii="Arial Narrow" w:hAnsi="Arial Narrow"/>
        </w:rPr>
      </w:pPr>
      <w:r w:rsidRPr="00975E54">
        <w:rPr>
          <w:rFonts w:ascii="Arial Narrow" w:hAnsi="Arial Narrow"/>
        </w:rPr>
        <w:t xml:space="preserve">Υπηρεσίες Τεχνικής Υποστήριξης πληροφορικής Ε.Δ.Σ.Ν.Α. </w:t>
      </w:r>
    </w:p>
    <w:p w:rsidR="00D5299F" w:rsidRPr="00975E54" w:rsidRDefault="00D5299F" w:rsidP="00D5299F">
      <w:pPr>
        <w:spacing w:line="360" w:lineRule="auto"/>
        <w:rPr>
          <w:rFonts w:ascii="Arial Narrow" w:hAnsi="Arial Narrow"/>
        </w:rPr>
      </w:pPr>
      <w:r>
        <w:rPr>
          <w:rFonts w:ascii="Arial Narrow" w:hAnsi="Arial Narrow"/>
        </w:rPr>
        <w:t xml:space="preserve">Και στην </w:t>
      </w:r>
      <w:r w:rsidRPr="00EF4494">
        <w:rPr>
          <w:rFonts w:ascii="Arial Narrow" w:hAnsi="Arial Narrow"/>
          <w:sz w:val="22"/>
          <w:szCs w:val="22"/>
        </w:rPr>
        <w:t xml:space="preserve">προμήθεια και παραμετροποίηση συστήματος </w:t>
      </w:r>
      <w:r w:rsidRPr="00BA7906">
        <w:rPr>
          <w:rFonts w:ascii="Arial Narrow" w:hAnsi="Arial Narrow"/>
          <w:sz w:val="22"/>
          <w:szCs w:val="22"/>
        </w:rPr>
        <w:t xml:space="preserve">αυτόματης αποστολής στοιχείων στον κόμβο </w:t>
      </w:r>
      <w:proofErr w:type="spellStart"/>
      <w:r w:rsidRPr="00BA7906">
        <w:rPr>
          <w:rFonts w:ascii="Arial Narrow" w:hAnsi="Arial Narrow"/>
          <w:sz w:val="22"/>
          <w:szCs w:val="22"/>
        </w:rPr>
        <w:t>διαλειτουργικότητας</w:t>
      </w:r>
      <w:proofErr w:type="spellEnd"/>
      <w:r w:rsidRPr="00BA7906">
        <w:rPr>
          <w:rFonts w:ascii="Arial Narrow" w:hAnsi="Arial Narrow"/>
          <w:sz w:val="22"/>
          <w:szCs w:val="22"/>
        </w:rPr>
        <w:t xml:space="preserve"> του </w:t>
      </w:r>
      <w:r>
        <w:rPr>
          <w:rFonts w:ascii="Arial Narrow" w:hAnsi="Arial Narrow"/>
          <w:sz w:val="22"/>
          <w:szCs w:val="22"/>
        </w:rPr>
        <w:t>Υ</w:t>
      </w:r>
      <w:r w:rsidRPr="00BA7906">
        <w:rPr>
          <w:rFonts w:ascii="Arial Narrow" w:hAnsi="Arial Narrow"/>
          <w:sz w:val="22"/>
          <w:szCs w:val="22"/>
        </w:rPr>
        <w:t xml:space="preserve">πουργείου </w:t>
      </w:r>
      <w:r>
        <w:rPr>
          <w:rFonts w:ascii="Arial Narrow" w:hAnsi="Arial Narrow"/>
          <w:sz w:val="22"/>
          <w:szCs w:val="22"/>
        </w:rPr>
        <w:t>Ε</w:t>
      </w:r>
      <w:r w:rsidRPr="00BA7906">
        <w:rPr>
          <w:rFonts w:ascii="Arial Narrow" w:hAnsi="Arial Narrow"/>
          <w:sz w:val="22"/>
          <w:szCs w:val="22"/>
        </w:rPr>
        <w:t>σωτερικών</w:t>
      </w:r>
    </w:p>
    <w:p w:rsidR="00C41E49" w:rsidRPr="00975E54" w:rsidRDefault="00C41E49" w:rsidP="00043658">
      <w:pPr>
        <w:spacing w:line="360" w:lineRule="auto"/>
        <w:rPr>
          <w:rFonts w:ascii="Arial Narrow" w:hAnsi="Arial Narrow"/>
        </w:rPr>
      </w:pPr>
      <w:r w:rsidRPr="00975E54">
        <w:rPr>
          <w:rFonts w:ascii="Arial Narrow" w:hAnsi="Arial Narrow"/>
        </w:rPr>
        <w:t>Στην συνέχεια αναλύονται οι τεχνικές προδιαγραφές των ανωτέρω Υπηρεσιών.</w:t>
      </w:r>
    </w:p>
    <w:p w:rsidR="00C41E49" w:rsidRPr="00975E54" w:rsidRDefault="00C41E49" w:rsidP="00043658">
      <w:pPr>
        <w:spacing w:line="360" w:lineRule="auto"/>
        <w:rPr>
          <w:rFonts w:ascii="Arial Narrow" w:hAnsi="Arial Narrow"/>
          <w:b/>
        </w:rPr>
      </w:pPr>
      <w:r w:rsidRPr="00975E54">
        <w:rPr>
          <w:rFonts w:ascii="Arial Narrow" w:hAnsi="Arial Narrow"/>
          <w:b/>
        </w:rPr>
        <w:t>2.1.1  Συντήρηση-Υποστήριξη ήδη εγκατεστημένων εφαρμογών λογισμικού</w:t>
      </w:r>
    </w:p>
    <w:p w:rsidR="00C41E49" w:rsidRPr="00975E54" w:rsidRDefault="00C41E49" w:rsidP="00043658">
      <w:pPr>
        <w:spacing w:line="360" w:lineRule="auto"/>
        <w:rPr>
          <w:rFonts w:ascii="Arial Narrow" w:hAnsi="Arial Narrow"/>
        </w:rPr>
      </w:pPr>
      <w:r w:rsidRPr="00975E54">
        <w:rPr>
          <w:rFonts w:ascii="Arial Narrow" w:hAnsi="Arial Narrow"/>
          <w:b/>
        </w:rPr>
        <w:tab/>
      </w:r>
      <w:r w:rsidRPr="00975E54">
        <w:rPr>
          <w:rFonts w:ascii="Arial Narrow" w:hAnsi="Arial Narrow"/>
        </w:rPr>
        <w:t>2.1.1.1 Υφιστάμενη Κατάσταση</w:t>
      </w:r>
    </w:p>
    <w:p w:rsidR="00043658" w:rsidRPr="00975E54" w:rsidRDefault="00043658" w:rsidP="00043658">
      <w:pPr>
        <w:spacing w:line="360" w:lineRule="auto"/>
        <w:rPr>
          <w:rFonts w:ascii="Arial Narrow" w:hAnsi="Arial Narrow"/>
          <w:sz w:val="22"/>
          <w:szCs w:val="22"/>
        </w:rPr>
      </w:pPr>
      <w:r w:rsidRPr="00975E54">
        <w:rPr>
          <w:rFonts w:ascii="Arial Narrow" w:hAnsi="Arial Narrow"/>
          <w:sz w:val="22"/>
          <w:szCs w:val="22"/>
        </w:rPr>
        <w:t xml:space="preserve"> Στο πληροφοριακό σύστημα του ΕΔΣΝΑ  είναι εγκατεστημένες οι παρακάτω εφαρμογές λογισμικού</w:t>
      </w:r>
      <w:r w:rsidR="00A42C44" w:rsidRPr="00975E54">
        <w:rPr>
          <w:rFonts w:ascii="Arial Narrow" w:hAnsi="Arial Narrow"/>
          <w:sz w:val="22"/>
          <w:szCs w:val="22"/>
        </w:rPr>
        <w:t xml:space="preserve"> της εταιρίας  </w:t>
      </w:r>
      <w:r w:rsidR="00C41E49" w:rsidRPr="00975E54">
        <w:rPr>
          <w:rFonts w:ascii="Arial Narrow" w:hAnsi="Arial Narrow"/>
          <w:sz w:val="22"/>
          <w:szCs w:val="22"/>
          <w:lang w:val="en-US"/>
        </w:rPr>
        <w:t>OTS</w:t>
      </w:r>
      <w:r w:rsidR="00A42C44" w:rsidRPr="00975E54">
        <w:rPr>
          <w:rFonts w:ascii="Arial Narrow" w:hAnsi="Arial Narrow"/>
          <w:sz w:val="22"/>
          <w:szCs w:val="22"/>
        </w:rPr>
        <w:t xml:space="preserve"> </w:t>
      </w:r>
      <w:r w:rsidRPr="00975E54">
        <w:rPr>
          <w:rFonts w:ascii="Arial Narrow" w:hAnsi="Arial Narrow"/>
          <w:sz w:val="22"/>
          <w:szCs w:val="22"/>
        </w:rPr>
        <w:t xml:space="preserve"> οι οποίες εξυπηρετούν τους υπαλλήλους και τον Οργανισμό</w:t>
      </w:r>
      <w:r w:rsidR="00C41E49" w:rsidRPr="00975E54">
        <w:rPr>
          <w:rFonts w:ascii="Arial Narrow" w:hAnsi="Arial Narrow"/>
          <w:sz w:val="22"/>
          <w:szCs w:val="22"/>
        </w:rPr>
        <w:t>.</w:t>
      </w:r>
      <w:r w:rsidRPr="00975E54">
        <w:rPr>
          <w:rFonts w:ascii="Arial Narrow" w:hAnsi="Arial Narrow"/>
          <w:sz w:val="22"/>
          <w:szCs w:val="22"/>
        </w:rPr>
        <w:t xml:space="preserve"> </w:t>
      </w:r>
      <w:r w:rsidR="00C41E49" w:rsidRPr="00975E54">
        <w:rPr>
          <w:rFonts w:ascii="Arial Narrow" w:hAnsi="Arial Narrow"/>
          <w:sz w:val="22"/>
          <w:szCs w:val="22"/>
        </w:rPr>
        <w:t>Ειδικότερα:</w:t>
      </w:r>
    </w:p>
    <w:p w:rsidR="00043658" w:rsidRPr="00975E54" w:rsidRDefault="00043658" w:rsidP="00B6075A">
      <w:pPr>
        <w:numPr>
          <w:ilvl w:val="0"/>
          <w:numId w:val="8"/>
        </w:numPr>
        <w:rPr>
          <w:rFonts w:ascii="Arial Narrow" w:hAnsi="Arial Narrow"/>
          <w:b/>
          <w:sz w:val="22"/>
          <w:szCs w:val="22"/>
          <w:lang w:val="en-US"/>
        </w:rPr>
      </w:pPr>
      <w:r w:rsidRPr="00975E54">
        <w:rPr>
          <w:rFonts w:ascii="Arial Narrow" w:hAnsi="Arial Narrow"/>
          <w:b/>
          <w:sz w:val="22"/>
          <w:szCs w:val="22"/>
        </w:rPr>
        <w:t xml:space="preserve">Λογιστική Δημοσίου </w:t>
      </w:r>
    </w:p>
    <w:p w:rsidR="00043658" w:rsidRPr="00975E54" w:rsidRDefault="00043658" w:rsidP="00043658">
      <w:pPr>
        <w:rPr>
          <w:rFonts w:ascii="Arial Narrow" w:hAnsi="Arial Narrow"/>
          <w:sz w:val="22"/>
          <w:szCs w:val="22"/>
        </w:rPr>
      </w:pPr>
      <w:r w:rsidRPr="00975E54">
        <w:rPr>
          <w:rFonts w:ascii="Arial Narrow" w:hAnsi="Arial Narrow"/>
          <w:sz w:val="22"/>
          <w:szCs w:val="22"/>
        </w:rPr>
        <w:t xml:space="preserve">Είναι το λογισμικό με το οποίο η οικονομική υπηρεσία του ΕΔΣΝΑ ελέγχει τις λειτουργίες των τμημάτων  λογιστηρίου –ταμείου και οικονομικού προγραμματισμού </w:t>
      </w:r>
    </w:p>
    <w:p w:rsidR="00043658" w:rsidRPr="00975E54" w:rsidRDefault="00043658" w:rsidP="00043658">
      <w:pPr>
        <w:rPr>
          <w:rFonts w:ascii="Arial Narrow" w:hAnsi="Arial Narrow"/>
          <w:sz w:val="22"/>
          <w:szCs w:val="22"/>
        </w:rPr>
      </w:pPr>
    </w:p>
    <w:p w:rsidR="00043658" w:rsidRPr="00975E54" w:rsidRDefault="00043658" w:rsidP="00B6075A">
      <w:pPr>
        <w:numPr>
          <w:ilvl w:val="0"/>
          <w:numId w:val="9"/>
        </w:numPr>
        <w:rPr>
          <w:rFonts w:ascii="Arial Narrow" w:hAnsi="Arial Narrow" w:cs="ArialMT"/>
          <w:b/>
          <w:sz w:val="22"/>
          <w:szCs w:val="22"/>
        </w:rPr>
      </w:pPr>
      <w:r w:rsidRPr="00975E54">
        <w:rPr>
          <w:rFonts w:ascii="Arial Narrow" w:hAnsi="Arial Narrow" w:cs="ArialMT"/>
          <w:b/>
          <w:sz w:val="22"/>
          <w:szCs w:val="22"/>
        </w:rPr>
        <w:t xml:space="preserve">Πρόγραμμα Διαχ. Ανθρωπίνων Πόρων-Διαχ. Προσωπικού </w:t>
      </w:r>
    </w:p>
    <w:p w:rsidR="00043658" w:rsidRPr="00975E54" w:rsidRDefault="00043658" w:rsidP="00043658">
      <w:pPr>
        <w:rPr>
          <w:rFonts w:ascii="Arial Narrow" w:hAnsi="Arial Narrow" w:cs="ArialMT"/>
          <w:sz w:val="22"/>
          <w:szCs w:val="22"/>
        </w:rPr>
      </w:pPr>
      <w:r w:rsidRPr="00975E54">
        <w:rPr>
          <w:rFonts w:ascii="Arial Narrow" w:hAnsi="Arial Narrow" w:cs="ArialMT"/>
          <w:sz w:val="22"/>
          <w:szCs w:val="22"/>
        </w:rPr>
        <w:t xml:space="preserve">Είναι το λογισμικό διαχείρισης και παρακολούθησης των στοιχείων των  υπαλλήλων του Οργανισμού. Και της μισθοδοσίας </w:t>
      </w:r>
    </w:p>
    <w:p w:rsidR="00043658" w:rsidRPr="00975E54" w:rsidRDefault="00043658" w:rsidP="00043658">
      <w:pPr>
        <w:rPr>
          <w:rFonts w:ascii="Arial Narrow" w:hAnsi="Arial Narrow" w:cs="ArialMT"/>
          <w:sz w:val="22"/>
          <w:szCs w:val="22"/>
        </w:rPr>
      </w:pPr>
    </w:p>
    <w:p w:rsidR="00043658" w:rsidRPr="00975E54" w:rsidRDefault="00043658" w:rsidP="00B6075A">
      <w:pPr>
        <w:numPr>
          <w:ilvl w:val="0"/>
          <w:numId w:val="9"/>
        </w:numPr>
        <w:rPr>
          <w:rFonts w:ascii="Arial Narrow" w:hAnsi="Arial Narrow"/>
          <w:b/>
          <w:sz w:val="22"/>
          <w:szCs w:val="22"/>
        </w:rPr>
      </w:pPr>
      <w:r w:rsidRPr="00975E54">
        <w:rPr>
          <w:rFonts w:ascii="Arial Narrow" w:hAnsi="Arial Narrow" w:cs="ArialMT"/>
          <w:b/>
          <w:sz w:val="22"/>
          <w:szCs w:val="22"/>
        </w:rPr>
        <w:t>Πρόγραμμα Διαχ. Ηλεκτρονικού Πρωτοκόλλου (Web)</w:t>
      </w:r>
    </w:p>
    <w:p w:rsidR="00043658" w:rsidRPr="009918CD" w:rsidRDefault="009918CD" w:rsidP="00043658">
      <w:pPr>
        <w:rPr>
          <w:rFonts w:ascii="Arial Narrow" w:hAnsi="Arial Narrow" w:cs="ArialMT"/>
          <w:sz w:val="22"/>
          <w:szCs w:val="22"/>
        </w:rPr>
      </w:pPr>
      <w:r>
        <w:rPr>
          <w:rFonts w:ascii="Arial Narrow" w:hAnsi="Arial Narrow" w:cs="ArialMT"/>
          <w:sz w:val="22"/>
          <w:szCs w:val="22"/>
        </w:rPr>
        <w:t>Είναι το λογι</w:t>
      </w:r>
      <w:r w:rsidR="009B6FE7">
        <w:rPr>
          <w:rFonts w:ascii="Arial Narrow" w:hAnsi="Arial Narrow" w:cs="ArialMT"/>
          <w:sz w:val="22"/>
          <w:szCs w:val="22"/>
        </w:rPr>
        <w:t>σμικό διαχείρισης εγγράφων και ηλεκτρονικού πρωτοκόλλου της Υπηρεσίας.</w:t>
      </w:r>
    </w:p>
    <w:p w:rsidR="00043658" w:rsidRPr="00975E54" w:rsidRDefault="00043658" w:rsidP="00043658">
      <w:pPr>
        <w:rPr>
          <w:rFonts w:ascii="Arial Narrow" w:hAnsi="Arial Narrow"/>
          <w:sz w:val="22"/>
          <w:szCs w:val="22"/>
        </w:rPr>
      </w:pPr>
    </w:p>
    <w:p w:rsidR="00F10C74" w:rsidRPr="00975E54" w:rsidRDefault="00043658" w:rsidP="00F10C74">
      <w:pPr>
        <w:spacing w:line="276" w:lineRule="auto"/>
        <w:jc w:val="both"/>
        <w:rPr>
          <w:rFonts w:ascii="Arial Narrow" w:hAnsi="Arial Narrow"/>
          <w:sz w:val="22"/>
          <w:szCs w:val="22"/>
        </w:rPr>
      </w:pPr>
      <w:bookmarkStart w:id="2" w:name="_Hlk485978474"/>
      <w:r w:rsidRPr="00975E54">
        <w:rPr>
          <w:rFonts w:ascii="Arial Narrow" w:hAnsi="Arial Narrow"/>
          <w:sz w:val="22"/>
          <w:szCs w:val="22"/>
        </w:rPr>
        <w:t>Είναι απαραίτητο οι παραπάνω εφαρμογές λογισμικού  να  συντηρούνται και να τροποποιούνται (νέες εκδόσεις) με βάση τις αποφάσεις και τις διαδικασίες που απορρέουν από τους νέους νόμους που ψηφίζονται για την λειτουργία των ΟΤΑ  (</w:t>
      </w:r>
      <w:proofErr w:type="spellStart"/>
      <w:r w:rsidRPr="00975E54">
        <w:rPr>
          <w:rFonts w:ascii="Arial Narrow" w:hAnsi="Arial Narrow"/>
          <w:sz w:val="22"/>
          <w:szCs w:val="22"/>
        </w:rPr>
        <w:t>π.χ</w:t>
      </w:r>
      <w:proofErr w:type="spellEnd"/>
      <w:r w:rsidRPr="00975E54">
        <w:rPr>
          <w:rFonts w:ascii="Arial Narrow" w:hAnsi="Arial Narrow"/>
          <w:sz w:val="22"/>
          <w:szCs w:val="22"/>
        </w:rPr>
        <w:t xml:space="preserve"> αλλαγή ΦΠΑ, αλλαγή μισθολογικών βαθμίδων).</w:t>
      </w:r>
    </w:p>
    <w:bookmarkEnd w:id="2"/>
    <w:p w:rsidR="00F10C74" w:rsidRPr="00975E54" w:rsidRDefault="00F10C74" w:rsidP="00F10C74">
      <w:pPr>
        <w:spacing w:line="276" w:lineRule="auto"/>
        <w:jc w:val="both"/>
        <w:rPr>
          <w:rFonts w:ascii="Arial Narrow" w:hAnsi="Arial Narrow"/>
          <w:sz w:val="22"/>
          <w:szCs w:val="22"/>
        </w:rPr>
      </w:pPr>
      <w:r w:rsidRPr="00975E54">
        <w:rPr>
          <w:rFonts w:ascii="Arial Narrow" w:hAnsi="Arial Narrow"/>
          <w:sz w:val="22"/>
          <w:szCs w:val="22"/>
        </w:rPr>
        <w:tab/>
      </w:r>
    </w:p>
    <w:p w:rsidR="00F10C74" w:rsidRPr="00975E54" w:rsidRDefault="00F10C74" w:rsidP="00F10C74">
      <w:pPr>
        <w:spacing w:line="276" w:lineRule="auto"/>
        <w:ind w:firstLine="720"/>
        <w:jc w:val="both"/>
        <w:rPr>
          <w:rFonts w:ascii="Arial Narrow" w:hAnsi="Arial Narrow"/>
        </w:rPr>
      </w:pPr>
      <w:r w:rsidRPr="00975E54">
        <w:rPr>
          <w:rFonts w:ascii="Arial Narrow" w:hAnsi="Arial Narrow"/>
          <w:sz w:val="22"/>
          <w:szCs w:val="22"/>
        </w:rPr>
        <w:t xml:space="preserve">2.1.1.2 Περιγραφή Υπηρεσιών </w:t>
      </w:r>
      <w:r w:rsidRPr="00975E54">
        <w:rPr>
          <w:rFonts w:ascii="Arial Narrow" w:hAnsi="Arial Narrow"/>
        </w:rPr>
        <w:t>Συντήρησης-Υποστήριξης ήδη εγκατεστημένων εφαρμογών λογισμικού</w:t>
      </w:r>
    </w:p>
    <w:p w:rsidR="00F10C74" w:rsidRPr="00975E54" w:rsidRDefault="00F10C74" w:rsidP="00F10C74">
      <w:pPr>
        <w:spacing w:line="276" w:lineRule="auto"/>
        <w:ind w:firstLine="720"/>
        <w:jc w:val="both"/>
        <w:rPr>
          <w:rFonts w:ascii="Arial Narrow" w:hAnsi="Arial Narrow"/>
          <w:sz w:val="22"/>
          <w:szCs w:val="22"/>
        </w:rPr>
      </w:pPr>
    </w:p>
    <w:p w:rsidR="000A4AB7" w:rsidRPr="00975E54" w:rsidRDefault="00043658" w:rsidP="00043658">
      <w:p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lastRenderedPageBreak/>
        <w:t xml:space="preserve">Οι υπηρεσίες που  θα παρέχονται από τον ανάδοχο  </w:t>
      </w:r>
      <w:r w:rsidR="000A4AB7" w:rsidRPr="00975E54">
        <w:rPr>
          <w:rFonts w:ascii="Arial Narrow" w:eastAsia="MS Mincho" w:hAnsi="Arial Narrow" w:cs="Arial"/>
          <w:sz w:val="22"/>
          <w:szCs w:val="22"/>
        </w:rPr>
        <w:t xml:space="preserve">χωρίζονται σε δύο (2) ομάδες υπηρεσιών: </w:t>
      </w:r>
      <w:r w:rsidRPr="00975E54">
        <w:rPr>
          <w:rFonts w:ascii="Arial Narrow" w:hAnsi="Arial Narrow" w:cs="Arial"/>
          <w:sz w:val="22"/>
          <w:szCs w:val="22"/>
        </w:rPr>
        <w:t>τη</w:t>
      </w:r>
      <w:r w:rsidR="000A4AB7" w:rsidRPr="00975E54">
        <w:rPr>
          <w:rFonts w:ascii="Arial Narrow" w:hAnsi="Arial Narrow" w:cs="Arial"/>
          <w:sz w:val="22"/>
          <w:szCs w:val="22"/>
        </w:rPr>
        <w:t>ν</w:t>
      </w:r>
      <w:r w:rsidRPr="00975E54">
        <w:rPr>
          <w:rFonts w:ascii="Arial Narrow" w:hAnsi="Arial Narrow" w:cs="Arial"/>
          <w:sz w:val="22"/>
          <w:szCs w:val="22"/>
        </w:rPr>
        <w:t xml:space="preserve"> </w:t>
      </w:r>
      <w:r w:rsidR="000A4AB7" w:rsidRPr="00975E54">
        <w:rPr>
          <w:rFonts w:ascii="Arial Narrow" w:eastAsia="MS Mincho" w:hAnsi="Arial Narrow" w:cs="Arial"/>
          <w:sz w:val="22"/>
          <w:szCs w:val="22"/>
        </w:rPr>
        <w:t xml:space="preserve">παροχή των νέων εκδόσεων </w:t>
      </w:r>
      <w:r w:rsidRPr="00975E54">
        <w:rPr>
          <w:rFonts w:ascii="Arial Narrow" w:eastAsia="MS Mincho" w:hAnsi="Arial Narrow" w:cs="Arial"/>
          <w:sz w:val="22"/>
          <w:szCs w:val="22"/>
        </w:rPr>
        <w:t>(</w:t>
      </w:r>
      <w:r w:rsidR="000A4AB7" w:rsidRPr="00975E54">
        <w:rPr>
          <w:rFonts w:ascii="Arial Narrow" w:eastAsia="MS Mincho" w:hAnsi="Arial Narrow" w:cs="Arial"/>
          <w:sz w:val="22"/>
          <w:szCs w:val="22"/>
          <w:lang w:val="en-US"/>
        </w:rPr>
        <w:t>new</w:t>
      </w:r>
      <w:r w:rsidR="000A4AB7" w:rsidRPr="00975E54">
        <w:rPr>
          <w:rFonts w:ascii="Arial Narrow" w:eastAsia="MS Mincho" w:hAnsi="Arial Narrow" w:cs="Arial"/>
          <w:sz w:val="22"/>
          <w:szCs w:val="22"/>
        </w:rPr>
        <w:t xml:space="preserve"> </w:t>
      </w:r>
      <w:r w:rsidR="000A4AB7" w:rsidRPr="00975E54">
        <w:rPr>
          <w:rFonts w:ascii="Arial Narrow" w:eastAsia="MS Mincho" w:hAnsi="Arial Narrow" w:cs="Arial"/>
          <w:sz w:val="22"/>
          <w:szCs w:val="22"/>
          <w:lang w:val="en-US"/>
        </w:rPr>
        <w:t>releases</w:t>
      </w:r>
      <w:r w:rsidRPr="00975E54">
        <w:rPr>
          <w:rFonts w:ascii="Arial Narrow" w:eastAsia="MS Mincho" w:hAnsi="Arial Narrow" w:cs="Arial"/>
          <w:sz w:val="22"/>
          <w:szCs w:val="22"/>
        </w:rPr>
        <w:t>)</w:t>
      </w:r>
      <w:r w:rsidR="000A4AB7" w:rsidRPr="00975E54">
        <w:rPr>
          <w:rFonts w:ascii="Arial Narrow" w:hAnsi="Arial Narrow" w:cs="Arial"/>
          <w:sz w:val="22"/>
          <w:szCs w:val="22"/>
        </w:rPr>
        <w:t>, και την τεχνική υποστήριξη μέσω πρόσβασης στις υπηρεσίες Γραφείου Υποστήριξης</w:t>
      </w:r>
      <w:r w:rsidRPr="00975E54">
        <w:rPr>
          <w:rFonts w:ascii="Arial Narrow" w:eastAsia="MS Mincho" w:hAnsi="Arial Narrow" w:cs="Arial"/>
          <w:sz w:val="22"/>
          <w:szCs w:val="22"/>
        </w:rPr>
        <w:t xml:space="preserve"> (</w:t>
      </w:r>
      <w:proofErr w:type="spellStart"/>
      <w:r w:rsidRPr="00975E54">
        <w:rPr>
          <w:rFonts w:ascii="Arial Narrow" w:eastAsia="MS Mincho" w:hAnsi="Arial Narrow" w:cs="Arial"/>
          <w:sz w:val="22"/>
          <w:szCs w:val="22"/>
        </w:rPr>
        <w:t>Technical</w:t>
      </w:r>
      <w:proofErr w:type="spellEnd"/>
      <w:r w:rsidRPr="00975E54">
        <w:rPr>
          <w:rFonts w:ascii="Arial Narrow" w:eastAsia="MS Mincho" w:hAnsi="Arial Narrow" w:cs="Arial"/>
          <w:sz w:val="22"/>
          <w:szCs w:val="22"/>
        </w:rPr>
        <w:t xml:space="preserve"> </w:t>
      </w:r>
      <w:proofErr w:type="spellStart"/>
      <w:r w:rsidRPr="00975E54">
        <w:rPr>
          <w:rFonts w:ascii="Arial Narrow" w:eastAsia="MS Mincho" w:hAnsi="Arial Narrow" w:cs="Arial"/>
          <w:sz w:val="22"/>
          <w:szCs w:val="22"/>
        </w:rPr>
        <w:t>Support</w:t>
      </w:r>
      <w:proofErr w:type="spellEnd"/>
      <w:r w:rsidRPr="00975E54">
        <w:rPr>
          <w:rFonts w:ascii="Arial Narrow" w:eastAsia="MS Mincho" w:hAnsi="Arial Narrow" w:cs="Arial"/>
          <w:sz w:val="22"/>
          <w:szCs w:val="22"/>
        </w:rPr>
        <w:t xml:space="preserve"> </w:t>
      </w:r>
      <w:r w:rsidR="000A4AB7" w:rsidRPr="00975E54">
        <w:rPr>
          <w:rFonts w:ascii="Arial Narrow" w:eastAsia="MS Mincho" w:hAnsi="Arial Narrow" w:cs="Arial"/>
          <w:sz w:val="22"/>
          <w:szCs w:val="22"/>
          <w:lang w:val="en-US"/>
        </w:rPr>
        <w:t>Help</w:t>
      </w:r>
      <w:r w:rsidR="000A4AB7" w:rsidRPr="00975E54">
        <w:rPr>
          <w:rFonts w:ascii="Arial Narrow" w:eastAsia="MS Mincho" w:hAnsi="Arial Narrow" w:cs="Arial"/>
          <w:sz w:val="22"/>
          <w:szCs w:val="22"/>
        </w:rPr>
        <w:t>-</w:t>
      </w:r>
      <w:r w:rsidR="000A4AB7" w:rsidRPr="00975E54">
        <w:rPr>
          <w:rFonts w:ascii="Arial Narrow" w:eastAsia="MS Mincho" w:hAnsi="Arial Narrow" w:cs="Arial"/>
          <w:sz w:val="22"/>
          <w:szCs w:val="22"/>
          <w:lang w:val="en-US"/>
        </w:rPr>
        <w:t>Desk</w:t>
      </w:r>
      <w:r w:rsidRPr="00975E54">
        <w:rPr>
          <w:rFonts w:ascii="Arial Narrow" w:eastAsia="MS Mincho" w:hAnsi="Arial Narrow" w:cs="Arial"/>
          <w:sz w:val="22"/>
          <w:szCs w:val="22"/>
        </w:rPr>
        <w:t>)</w:t>
      </w:r>
      <w:r w:rsidRPr="00975E54">
        <w:rPr>
          <w:rFonts w:ascii="Arial Narrow" w:hAnsi="Arial Narrow" w:cs="Arial"/>
          <w:sz w:val="22"/>
          <w:szCs w:val="22"/>
        </w:rPr>
        <w:t xml:space="preserve"> </w:t>
      </w:r>
      <w:r w:rsidRPr="00975E54">
        <w:rPr>
          <w:rFonts w:ascii="Arial Narrow" w:eastAsia="MS Mincho" w:hAnsi="Arial Narrow" w:cs="Arial"/>
          <w:sz w:val="22"/>
          <w:szCs w:val="22"/>
        </w:rPr>
        <w:t xml:space="preserve">των παραπάνω εφαρμογών λογισμικού </w:t>
      </w:r>
      <w:r w:rsidRPr="00975E54">
        <w:rPr>
          <w:rFonts w:ascii="Arial Narrow" w:eastAsia="MS Mincho" w:hAnsi="Arial Narrow" w:cs="Arial"/>
          <w:sz w:val="22"/>
          <w:szCs w:val="22"/>
          <w:u w:val="single"/>
        </w:rPr>
        <w:t>για διάστημα ενός έτους</w:t>
      </w:r>
      <w:r w:rsidRPr="00975E54">
        <w:rPr>
          <w:rFonts w:ascii="Arial Narrow" w:eastAsia="MS Mincho" w:hAnsi="Arial Narrow" w:cs="Arial"/>
          <w:sz w:val="22"/>
          <w:szCs w:val="22"/>
        </w:rPr>
        <w:t xml:space="preserve"> από την ημ</w:t>
      </w:r>
      <w:r w:rsidR="000A4AB7" w:rsidRPr="00975E54">
        <w:rPr>
          <w:rFonts w:ascii="Arial Narrow" w:eastAsia="MS Mincho" w:hAnsi="Arial Narrow" w:cs="Arial"/>
          <w:sz w:val="22"/>
          <w:szCs w:val="22"/>
        </w:rPr>
        <w:t>ερομηνία υπογραφής της σύμβασης</w:t>
      </w:r>
      <w:r w:rsidRPr="00975E54">
        <w:rPr>
          <w:rFonts w:ascii="Arial Narrow" w:eastAsia="MS Mincho" w:hAnsi="Arial Narrow" w:cs="Arial"/>
          <w:sz w:val="22"/>
          <w:szCs w:val="22"/>
        </w:rPr>
        <w:t>.</w:t>
      </w:r>
    </w:p>
    <w:p w:rsidR="00043658" w:rsidRPr="00975E54" w:rsidRDefault="00043658" w:rsidP="00043658">
      <w:p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t>Πιο αναλυτικά θα παρέχεται:</w:t>
      </w:r>
    </w:p>
    <w:p w:rsidR="00043658" w:rsidRPr="00975E54" w:rsidRDefault="00043658" w:rsidP="00043658">
      <w:pPr>
        <w:spacing w:line="360" w:lineRule="auto"/>
        <w:jc w:val="both"/>
        <w:outlineLvl w:val="0"/>
        <w:rPr>
          <w:rFonts w:ascii="Arial Narrow" w:eastAsia="MS Mincho" w:hAnsi="Arial Narrow" w:cs="Arial"/>
          <w:b/>
          <w:sz w:val="22"/>
          <w:szCs w:val="22"/>
          <w:u w:val="single"/>
        </w:rPr>
      </w:pPr>
      <w:r w:rsidRPr="00975E54">
        <w:rPr>
          <w:rFonts w:ascii="Arial Narrow" w:eastAsia="MS Mincho" w:hAnsi="Arial Narrow" w:cs="Arial"/>
          <w:b/>
          <w:sz w:val="22"/>
          <w:szCs w:val="22"/>
          <w:u w:val="single"/>
        </w:rPr>
        <w:t>Τηλεφωνική υποστήριξη των χρηστών (</w:t>
      </w:r>
      <w:r w:rsidRPr="00975E54">
        <w:rPr>
          <w:rFonts w:ascii="Arial Narrow" w:eastAsia="MS Mincho" w:hAnsi="Arial Narrow" w:cs="Arial"/>
          <w:b/>
          <w:sz w:val="22"/>
          <w:szCs w:val="22"/>
          <w:u w:val="single"/>
          <w:lang w:val="en-US"/>
        </w:rPr>
        <w:t>HELP</w:t>
      </w:r>
      <w:r w:rsidRPr="00975E54">
        <w:rPr>
          <w:rFonts w:ascii="Arial Narrow" w:eastAsia="MS Mincho" w:hAnsi="Arial Narrow" w:cs="Arial"/>
          <w:b/>
          <w:sz w:val="22"/>
          <w:szCs w:val="22"/>
          <w:u w:val="single"/>
        </w:rPr>
        <w:t xml:space="preserve"> </w:t>
      </w:r>
      <w:r w:rsidRPr="00975E54">
        <w:rPr>
          <w:rFonts w:ascii="Arial Narrow" w:eastAsia="MS Mincho" w:hAnsi="Arial Narrow" w:cs="Arial"/>
          <w:b/>
          <w:sz w:val="22"/>
          <w:szCs w:val="22"/>
          <w:u w:val="single"/>
          <w:lang w:val="en-US"/>
        </w:rPr>
        <w:t>DESK</w:t>
      </w:r>
      <w:r w:rsidRPr="00975E54">
        <w:rPr>
          <w:rFonts w:ascii="Arial Narrow" w:eastAsia="MS Mincho" w:hAnsi="Arial Narrow" w:cs="Arial"/>
          <w:b/>
          <w:sz w:val="22"/>
          <w:szCs w:val="22"/>
          <w:u w:val="single"/>
        </w:rPr>
        <w:t>)</w:t>
      </w:r>
    </w:p>
    <w:p w:rsidR="00043658" w:rsidRPr="00975E54" w:rsidRDefault="00043658" w:rsidP="00043658">
      <w:p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t>Για τη διασφάλιση της απρόσκοπτης, αποτελεσματικότερης και πληρέστερης χρήσης των συστημάτων, ο ανάδοχος θα παρέχει  διευκρινίσεις και τεχνικές  πληροφορίες για την επίλυση συγκεκριμένων αποριών ή προβλημάτων όποτε του ζητηθεί από τους αρμόδιους υπαλλήλους του ΕΔΣΝΑ .</w:t>
      </w:r>
    </w:p>
    <w:p w:rsidR="00043658" w:rsidRPr="00975E54" w:rsidRDefault="00043658" w:rsidP="00043658">
      <w:p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t>Επίσης ο ανάδοχος θα πραγματοποιεί συλλογή, αξιολόγηση, κοστολόγηση και προώθηση των αιτημάτων για βελτιώσεις και πρόσθετες λειτουργικότητες των εφαρμογών.</w:t>
      </w:r>
    </w:p>
    <w:p w:rsidR="00043658" w:rsidRPr="00975E54" w:rsidRDefault="00043658" w:rsidP="00043658">
      <w:p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t xml:space="preserve">Ηλεκτρονική υποστήριξη μέσω του διαδικτύου </w:t>
      </w:r>
    </w:p>
    <w:p w:rsidR="00043658" w:rsidRPr="00975E54" w:rsidRDefault="00043658" w:rsidP="00043658">
      <w:p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t>Η υποστήριξη μέσω διαδικτύου θα γίνετε με συγκεκριμένο λογισμικό  και πάντοτε σε συνεργασία με τους υπευθύνους διαχειριστές του δικτύου δεδομένων του ΕΔΣΝΑ οι οποίοι και θα ενεργοποιούν την απομακρυσμένη πρόσβαση και θα ελέγχουν τις εργασίες του αναδόχου.</w:t>
      </w:r>
    </w:p>
    <w:p w:rsidR="00043658" w:rsidRPr="00975E54" w:rsidRDefault="00043658" w:rsidP="00043658">
      <w:pPr>
        <w:spacing w:line="360" w:lineRule="auto"/>
        <w:jc w:val="both"/>
        <w:outlineLvl w:val="0"/>
        <w:rPr>
          <w:rFonts w:ascii="Arial Narrow" w:eastAsia="MS Mincho" w:hAnsi="Arial Narrow" w:cs="Arial"/>
          <w:b/>
          <w:sz w:val="22"/>
          <w:szCs w:val="22"/>
          <w:u w:val="single"/>
        </w:rPr>
      </w:pPr>
    </w:p>
    <w:p w:rsidR="00043658" w:rsidRPr="00975E54" w:rsidRDefault="00043658" w:rsidP="00043658">
      <w:pPr>
        <w:spacing w:line="360" w:lineRule="auto"/>
        <w:jc w:val="both"/>
        <w:outlineLvl w:val="0"/>
        <w:rPr>
          <w:rFonts w:ascii="Arial Narrow" w:eastAsia="MS Mincho" w:hAnsi="Arial Narrow" w:cs="Arial"/>
          <w:b/>
          <w:sz w:val="22"/>
          <w:szCs w:val="22"/>
          <w:u w:val="single"/>
        </w:rPr>
      </w:pPr>
      <w:r w:rsidRPr="00975E54">
        <w:rPr>
          <w:rFonts w:ascii="Arial Narrow" w:eastAsia="MS Mincho" w:hAnsi="Arial Narrow" w:cs="Arial"/>
          <w:b/>
          <w:sz w:val="22"/>
          <w:szCs w:val="22"/>
          <w:u w:val="single"/>
        </w:rPr>
        <w:t>Νέες εκδόσεις (</w:t>
      </w:r>
      <w:proofErr w:type="spellStart"/>
      <w:r w:rsidRPr="00975E54">
        <w:rPr>
          <w:rFonts w:ascii="Arial Narrow" w:eastAsia="MS Mincho" w:hAnsi="Arial Narrow" w:cs="Arial"/>
          <w:b/>
          <w:sz w:val="22"/>
          <w:szCs w:val="22"/>
          <w:u w:val="single"/>
        </w:rPr>
        <w:t>New</w:t>
      </w:r>
      <w:proofErr w:type="spellEnd"/>
      <w:r w:rsidRPr="00975E54">
        <w:rPr>
          <w:rFonts w:ascii="Arial Narrow" w:eastAsia="MS Mincho" w:hAnsi="Arial Narrow" w:cs="Arial"/>
          <w:b/>
          <w:sz w:val="22"/>
          <w:szCs w:val="22"/>
          <w:u w:val="single"/>
        </w:rPr>
        <w:t xml:space="preserve"> </w:t>
      </w:r>
      <w:proofErr w:type="spellStart"/>
      <w:r w:rsidRPr="00975E54">
        <w:rPr>
          <w:rFonts w:ascii="Arial Narrow" w:eastAsia="MS Mincho" w:hAnsi="Arial Narrow" w:cs="Arial"/>
          <w:b/>
          <w:sz w:val="22"/>
          <w:szCs w:val="22"/>
          <w:u w:val="single"/>
        </w:rPr>
        <w:t>Releases</w:t>
      </w:r>
      <w:proofErr w:type="spellEnd"/>
      <w:r w:rsidRPr="00975E54">
        <w:rPr>
          <w:rFonts w:ascii="Arial Narrow" w:eastAsia="MS Mincho" w:hAnsi="Arial Narrow" w:cs="Arial"/>
          <w:b/>
          <w:sz w:val="22"/>
          <w:szCs w:val="22"/>
          <w:u w:val="single"/>
        </w:rPr>
        <w:t>)</w:t>
      </w:r>
    </w:p>
    <w:p w:rsidR="00043658" w:rsidRPr="00975E54" w:rsidRDefault="00043658" w:rsidP="00B6075A">
      <w:pPr>
        <w:numPr>
          <w:ilvl w:val="0"/>
          <w:numId w:val="10"/>
        </w:numPr>
        <w:spacing w:line="360" w:lineRule="auto"/>
        <w:jc w:val="both"/>
        <w:outlineLvl w:val="0"/>
        <w:rPr>
          <w:rFonts w:ascii="Arial Narrow" w:eastAsia="MS Mincho" w:hAnsi="Arial Narrow" w:cs="Arial"/>
          <w:b/>
          <w:sz w:val="22"/>
          <w:szCs w:val="22"/>
          <w:u w:val="single"/>
        </w:rPr>
      </w:pPr>
      <w:r w:rsidRPr="00975E54">
        <w:rPr>
          <w:rFonts w:ascii="Arial Narrow" w:eastAsia="MS Mincho" w:hAnsi="Arial Narrow" w:cs="Arial"/>
          <w:sz w:val="22"/>
          <w:szCs w:val="22"/>
        </w:rPr>
        <w:t>Παραγωγή και δωρεάν διάθεση, νέων εκδόσεων σύμφωνα με τις εξελίξεις, τις υποδείξεις των χρηστών και τις ανάγκες και τις προτάσεις για βελτιωμένη λειτουργία .</w:t>
      </w:r>
    </w:p>
    <w:p w:rsidR="00043658" w:rsidRPr="00975E54" w:rsidRDefault="00043658" w:rsidP="00043658">
      <w:pPr>
        <w:spacing w:line="360" w:lineRule="auto"/>
        <w:ind w:left="770"/>
        <w:jc w:val="both"/>
        <w:outlineLvl w:val="0"/>
        <w:rPr>
          <w:rFonts w:ascii="Arial Narrow" w:eastAsia="MS Mincho" w:hAnsi="Arial Narrow" w:cs="Arial"/>
          <w:b/>
          <w:sz w:val="22"/>
          <w:szCs w:val="22"/>
          <w:u w:val="single"/>
        </w:rPr>
      </w:pPr>
    </w:p>
    <w:p w:rsidR="00043658" w:rsidRPr="00975E54" w:rsidRDefault="00043658" w:rsidP="00B6075A">
      <w:pPr>
        <w:numPr>
          <w:ilvl w:val="0"/>
          <w:numId w:val="10"/>
        </w:numPr>
        <w:spacing w:line="360" w:lineRule="auto"/>
        <w:jc w:val="both"/>
        <w:outlineLvl w:val="0"/>
        <w:rPr>
          <w:rFonts w:ascii="Arial Narrow" w:eastAsia="MS Mincho" w:hAnsi="Arial Narrow" w:cs="Arial"/>
          <w:sz w:val="22"/>
          <w:szCs w:val="22"/>
        </w:rPr>
      </w:pPr>
      <w:r w:rsidRPr="00975E54">
        <w:rPr>
          <w:rFonts w:ascii="Arial Narrow" w:eastAsia="MS Mincho" w:hAnsi="Arial Narrow" w:cs="Arial"/>
          <w:sz w:val="22"/>
          <w:szCs w:val="22"/>
        </w:rPr>
        <w:t>Παραγωγή και δωρεάν διάθεση  νέων εκδόσεων κάθε φορά που θα υπάρξει λόγος προσαρμογής στο θεσμικό πλαίσιο το οποίο διέπει τη λειτουργία των εφαρμογών.</w:t>
      </w:r>
    </w:p>
    <w:p w:rsidR="00043658" w:rsidRPr="00975E54" w:rsidRDefault="00043658" w:rsidP="00043658">
      <w:pPr>
        <w:spacing w:line="360" w:lineRule="auto"/>
        <w:ind w:firstLine="720"/>
        <w:jc w:val="both"/>
        <w:outlineLvl w:val="0"/>
        <w:rPr>
          <w:rFonts w:ascii="Arial Narrow" w:eastAsia="MS Mincho" w:hAnsi="Arial Narrow" w:cs="Arial"/>
          <w:sz w:val="22"/>
          <w:szCs w:val="22"/>
        </w:rPr>
      </w:pPr>
    </w:p>
    <w:p w:rsidR="00043658" w:rsidRPr="00975E54" w:rsidRDefault="00043658" w:rsidP="00B6075A">
      <w:pPr>
        <w:numPr>
          <w:ilvl w:val="0"/>
          <w:numId w:val="11"/>
        </w:numPr>
        <w:autoSpaceDE w:val="0"/>
        <w:autoSpaceDN w:val="0"/>
        <w:adjustRightInd w:val="0"/>
        <w:spacing w:line="360" w:lineRule="auto"/>
        <w:jc w:val="both"/>
        <w:rPr>
          <w:rFonts w:ascii="Arial Narrow" w:hAnsi="Arial Narrow" w:cs="Tahoma"/>
          <w:sz w:val="22"/>
          <w:szCs w:val="22"/>
        </w:rPr>
      </w:pPr>
      <w:r w:rsidRPr="00975E54">
        <w:rPr>
          <w:rFonts w:ascii="Arial Narrow" w:hAnsi="Arial Narrow" w:cs="Tahoma"/>
          <w:sz w:val="22"/>
          <w:szCs w:val="22"/>
        </w:rPr>
        <w:t>Ενημέρωση των εγχειριδίων χρήσης με τις αλλαγές και τις αναβαθμίσεις που συμπεριλαμβάνονται στις νέες εκδόσεις. Δωρεάν παράδοση των αντιτύπων, σε έντυπη ή σε ηλεκτρονική μορφή.</w:t>
      </w:r>
    </w:p>
    <w:p w:rsidR="00043658" w:rsidRPr="00975E54" w:rsidRDefault="00043658" w:rsidP="00043658">
      <w:pPr>
        <w:pStyle w:val="ad"/>
        <w:rPr>
          <w:rFonts w:ascii="Arial Narrow" w:hAnsi="Arial Narrow" w:cs="Tahoma"/>
          <w:sz w:val="20"/>
          <w:szCs w:val="20"/>
        </w:rPr>
      </w:pPr>
    </w:p>
    <w:p w:rsidR="00043658" w:rsidRPr="00975E54" w:rsidRDefault="00043658" w:rsidP="00043658">
      <w:pPr>
        <w:spacing w:line="360" w:lineRule="auto"/>
        <w:jc w:val="both"/>
        <w:outlineLvl w:val="0"/>
        <w:rPr>
          <w:rFonts w:ascii="Arial Narrow" w:eastAsia="MS Mincho" w:hAnsi="Arial Narrow" w:cs="Arial"/>
          <w:b/>
          <w:sz w:val="22"/>
          <w:szCs w:val="22"/>
          <w:u w:val="single"/>
        </w:rPr>
      </w:pPr>
      <w:r w:rsidRPr="00975E54">
        <w:rPr>
          <w:rFonts w:ascii="Arial Narrow" w:eastAsia="MS Mincho" w:hAnsi="Arial Narrow" w:cs="Arial"/>
          <w:b/>
          <w:sz w:val="22"/>
          <w:szCs w:val="22"/>
          <w:u w:val="single"/>
        </w:rPr>
        <w:t>Τεχνική υποστήριξη</w:t>
      </w:r>
    </w:p>
    <w:p w:rsidR="00043658" w:rsidRPr="00975E54" w:rsidRDefault="00043658" w:rsidP="00043658">
      <w:pPr>
        <w:spacing w:line="360" w:lineRule="auto"/>
        <w:jc w:val="both"/>
        <w:outlineLvl w:val="0"/>
        <w:rPr>
          <w:rFonts w:ascii="Arial Narrow" w:eastAsia="MS Mincho" w:hAnsi="Arial Narrow" w:cs="Arial"/>
          <w:sz w:val="22"/>
          <w:szCs w:val="22"/>
        </w:rPr>
      </w:pPr>
    </w:p>
    <w:p w:rsidR="00043658" w:rsidRPr="00975E54" w:rsidRDefault="00043658" w:rsidP="00B6075A">
      <w:pPr>
        <w:numPr>
          <w:ilvl w:val="0"/>
          <w:numId w:val="11"/>
        </w:numPr>
        <w:autoSpaceDE w:val="0"/>
        <w:autoSpaceDN w:val="0"/>
        <w:adjustRightInd w:val="0"/>
        <w:spacing w:line="360" w:lineRule="auto"/>
        <w:rPr>
          <w:rFonts w:ascii="Arial Narrow" w:hAnsi="Arial Narrow" w:cs="Tahoma"/>
          <w:sz w:val="22"/>
          <w:szCs w:val="22"/>
        </w:rPr>
      </w:pPr>
      <w:r w:rsidRPr="00975E54">
        <w:rPr>
          <w:rFonts w:ascii="Arial Narrow" w:hAnsi="Arial Narrow" w:cs="Tahoma"/>
          <w:sz w:val="22"/>
          <w:szCs w:val="22"/>
        </w:rPr>
        <w:t>Διασφάλιση της καλής λειτουργίας του λογισμικού με αποκατάσταση πιθανών ανωμαλιών</w:t>
      </w:r>
    </w:p>
    <w:p w:rsidR="00043658" w:rsidRPr="00975E54" w:rsidRDefault="00043658" w:rsidP="00043658">
      <w:pPr>
        <w:spacing w:line="360" w:lineRule="auto"/>
        <w:ind w:firstLine="720"/>
        <w:jc w:val="both"/>
        <w:outlineLvl w:val="0"/>
        <w:rPr>
          <w:rFonts w:ascii="Arial Narrow" w:hAnsi="Arial Narrow" w:cs="Tahoma"/>
          <w:sz w:val="22"/>
          <w:szCs w:val="22"/>
        </w:rPr>
      </w:pPr>
      <w:r w:rsidRPr="00975E54">
        <w:rPr>
          <w:rFonts w:ascii="Arial Narrow" w:hAnsi="Arial Narrow" w:cs="Tahoma"/>
          <w:sz w:val="22"/>
          <w:szCs w:val="22"/>
        </w:rPr>
        <w:t>λειτουργίας και αποκατάσταση κάθε αποδεδειγμένης βλάβης.</w:t>
      </w:r>
    </w:p>
    <w:p w:rsidR="00043658" w:rsidRPr="00975E54" w:rsidRDefault="00043658" w:rsidP="00043658">
      <w:pPr>
        <w:spacing w:line="360" w:lineRule="auto"/>
        <w:ind w:firstLine="720"/>
        <w:jc w:val="both"/>
        <w:outlineLvl w:val="0"/>
        <w:rPr>
          <w:rFonts w:ascii="Arial Narrow" w:hAnsi="Arial Narrow" w:cs="Tahoma"/>
          <w:sz w:val="22"/>
          <w:szCs w:val="22"/>
        </w:rPr>
      </w:pPr>
    </w:p>
    <w:p w:rsidR="00043658" w:rsidRPr="00975E54" w:rsidRDefault="00043658" w:rsidP="00B6075A">
      <w:pPr>
        <w:numPr>
          <w:ilvl w:val="0"/>
          <w:numId w:val="11"/>
        </w:numPr>
        <w:autoSpaceDE w:val="0"/>
        <w:autoSpaceDN w:val="0"/>
        <w:adjustRightInd w:val="0"/>
        <w:spacing w:line="276" w:lineRule="auto"/>
        <w:rPr>
          <w:rFonts w:ascii="Arial Narrow" w:hAnsi="Arial Narrow" w:cs="Tahoma"/>
          <w:sz w:val="22"/>
          <w:szCs w:val="22"/>
        </w:rPr>
      </w:pPr>
      <w:r w:rsidRPr="00975E54">
        <w:rPr>
          <w:rFonts w:ascii="Arial Narrow" w:hAnsi="Arial Narrow" w:cs="Tahoma"/>
          <w:sz w:val="22"/>
          <w:szCs w:val="22"/>
        </w:rPr>
        <w:t>Έλεγχος αρχείων αντιγράφων ασφαλείας και πιστοποίηση δυνατότητας ανάκτησης δεδομένων</w:t>
      </w:r>
    </w:p>
    <w:p w:rsidR="00043658" w:rsidRPr="00975E54" w:rsidRDefault="00043658" w:rsidP="00043658">
      <w:pPr>
        <w:autoSpaceDE w:val="0"/>
        <w:autoSpaceDN w:val="0"/>
        <w:adjustRightInd w:val="0"/>
        <w:spacing w:line="360" w:lineRule="auto"/>
        <w:rPr>
          <w:rFonts w:ascii="Arial Narrow" w:hAnsi="Arial Narrow" w:cs="Tahoma"/>
          <w:b/>
          <w:bCs/>
          <w:sz w:val="22"/>
          <w:szCs w:val="22"/>
          <w:u w:val="single"/>
        </w:rPr>
      </w:pPr>
      <w:r w:rsidRPr="00975E54">
        <w:rPr>
          <w:rFonts w:ascii="Arial Narrow" w:hAnsi="Arial Narrow" w:cs="Tahoma"/>
          <w:b/>
          <w:bCs/>
          <w:sz w:val="22"/>
          <w:szCs w:val="22"/>
          <w:u w:val="single"/>
        </w:rPr>
        <w:t>Πακέτο Υπηρεσιών Επιτόπιας Υποστήριξης</w:t>
      </w:r>
    </w:p>
    <w:p w:rsidR="00043658" w:rsidRPr="00FE124C" w:rsidRDefault="00BA7906" w:rsidP="00B6075A">
      <w:pPr>
        <w:numPr>
          <w:ilvl w:val="0"/>
          <w:numId w:val="12"/>
        </w:numPr>
        <w:autoSpaceDE w:val="0"/>
        <w:autoSpaceDN w:val="0"/>
        <w:adjustRightInd w:val="0"/>
        <w:spacing w:line="360" w:lineRule="auto"/>
        <w:rPr>
          <w:rFonts w:ascii="Arial Narrow" w:hAnsi="Arial Narrow" w:cs="Tahoma"/>
          <w:color w:val="000000" w:themeColor="text1"/>
          <w:sz w:val="22"/>
          <w:szCs w:val="22"/>
        </w:rPr>
      </w:pPr>
      <w:r>
        <w:rPr>
          <w:rFonts w:ascii="Arial Narrow" w:hAnsi="Arial Narrow" w:cs="Tahoma"/>
          <w:color w:val="000000" w:themeColor="text1"/>
          <w:sz w:val="22"/>
          <w:szCs w:val="22"/>
        </w:rPr>
        <w:t>40</w:t>
      </w:r>
      <w:r w:rsidR="00043658" w:rsidRPr="00FE124C">
        <w:rPr>
          <w:rFonts w:ascii="Arial Narrow" w:hAnsi="Arial Narrow" w:cs="Tahoma"/>
          <w:color w:val="000000" w:themeColor="text1"/>
          <w:sz w:val="22"/>
          <w:szCs w:val="22"/>
        </w:rPr>
        <w:t xml:space="preserve"> ώρες Διαχ. </w:t>
      </w:r>
      <w:r w:rsidR="003B4815" w:rsidRPr="00FE124C">
        <w:rPr>
          <w:rFonts w:ascii="Arial Narrow" w:hAnsi="Arial Narrow" w:cs="Tahoma"/>
          <w:color w:val="000000" w:themeColor="text1"/>
          <w:sz w:val="22"/>
          <w:szCs w:val="22"/>
        </w:rPr>
        <w:t>Προσωπικού - Ανθρωπίνων Πόρων</w:t>
      </w:r>
    </w:p>
    <w:p w:rsidR="00043658" w:rsidRPr="00FE124C" w:rsidRDefault="00BA7906" w:rsidP="00B6075A">
      <w:pPr>
        <w:numPr>
          <w:ilvl w:val="0"/>
          <w:numId w:val="12"/>
        </w:numPr>
        <w:autoSpaceDE w:val="0"/>
        <w:autoSpaceDN w:val="0"/>
        <w:adjustRightInd w:val="0"/>
        <w:spacing w:line="360" w:lineRule="auto"/>
        <w:rPr>
          <w:rFonts w:ascii="Arial Narrow" w:hAnsi="Arial Narrow" w:cs="Tahoma"/>
          <w:color w:val="000000" w:themeColor="text1"/>
          <w:sz w:val="22"/>
          <w:szCs w:val="22"/>
        </w:rPr>
      </w:pPr>
      <w:r>
        <w:rPr>
          <w:rFonts w:ascii="Arial Narrow" w:hAnsi="Arial Narrow" w:cs="Tahoma"/>
          <w:color w:val="000000" w:themeColor="text1"/>
          <w:sz w:val="22"/>
          <w:szCs w:val="22"/>
        </w:rPr>
        <w:t xml:space="preserve">40 </w:t>
      </w:r>
      <w:r w:rsidR="00043658" w:rsidRPr="00FE124C">
        <w:rPr>
          <w:rFonts w:ascii="Arial Narrow" w:hAnsi="Arial Narrow" w:cs="Tahoma"/>
          <w:color w:val="000000" w:themeColor="text1"/>
          <w:sz w:val="22"/>
          <w:szCs w:val="22"/>
        </w:rPr>
        <w:t xml:space="preserve">ώρες </w:t>
      </w:r>
      <w:r w:rsidR="00604071" w:rsidRPr="00FE124C">
        <w:rPr>
          <w:rFonts w:ascii="Arial Narrow" w:hAnsi="Arial Narrow" w:cs="Tahoma"/>
          <w:color w:val="000000" w:themeColor="text1"/>
          <w:sz w:val="22"/>
          <w:szCs w:val="22"/>
        </w:rPr>
        <w:t>Διαχ. Οικονομικής Υπηρεσίας (ΟΙΚΟΝΟΜΙΚΗ ΔΗΜΟΣΙΟΥ)</w:t>
      </w:r>
    </w:p>
    <w:p w:rsidR="003B4815" w:rsidRPr="00FE124C" w:rsidRDefault="003B4815" w:rsidP="00B6075A">
      <w:pPr>
        <w:numPr>
          <w:ilvl w:val="0"/>
          <w:numId w:val="12"/>
        </w:numPr>
        <w:autoSpaceDE w:val="0"/>
        <w:autoSpaceDN w:val="0"/>
        <w:adjustRightInd w:val="0"/>
        <w:spacing w:line="360" w:lineRule="auto"/>
        <w:rPr>
          <w:rFonts w:ascii="Arial Narrow" w:hAnsi="Arial Narrow" w:cs="Tahoma"/>
          <w:color w:val="000000" w:themeColor="text1"/>
          <w:sz w:val="22"/>
          <w:szCs w:val="22"/>
        </w:rPr>
      </w:pPr>
      <w:r w:rsidRPr="00FE124C">
        <w:rPr>
          <w:rFonts w:ascii="Arial Narrow" w:hAnsi="Arial Narrow" w:cs="Tahoma"/>
          <w:color w:val="000000" w:themeColor="text1"/>
          <w:sz w:val="22"/>
          <w:szCs w:val="22"/>
        </w:rPr>
        <w:t>4</w:t>
      </w:r>
      <w:r w:rsidR="00BA7906">
        <w:rPr>
          <w:rFonts w:ascii="Arial Narrow" w:hAnsi="Arial Narrow" w:cs="Tahoma"/>
          <w:color w:val="000000" w:themeColor="text1"/>
          <w:sz w:val="22"/>
          <w:szCs w:val="22"/>
        </w:rPr>
        <w:t>0</w:t>
      </w:r>
      <w:r w:rsidRPr="00FE124C">
        <w:rPr>
          <w:rFonts w:ascii="Arial Narrow" w:hAnsi="Arial Narrow" w:cs="Tahoma"/>
          <w:color w:val="000000" w:themeColor="text1"/>
          <w:sz w:val="22"/>
          <w:szCs w:val="22"/>
        </w:rPr>
        <w:t xml:space="preserve"> ώρες Διαχ. Ηλεκτρονικού Πρωτοκόλλου (</w:t>
      </w:r>
      <w:r w:rsidRPr="00FE124C">
        <w:rPr>
          <w:rFonts w:ascii="Arial Narrow" w:hAnsi="Arial Narrow" w:cs="Tahoma"/>
          <w:color w:val="000000" w:themeColor="text1"/>
          <w:sz w:val="22"/>
          <w:szCs w:val="22"/>
          <w:lang w:val="en-US"/>
        </w:rPr>
        <w:t>Web</w:t>
      </w:r>
      <w:r w:rsidRPr="00FE124C">
        <w:rPr>
          <w:rFonts w:ascii="Arial Narrow" w:hAnsi="Arial Narrow" w:cs="Tahoma"/>
          <w:color w:val="000000" w:themeColor="text1"/>
          <w:sz w:val="22"/>
          <w:szCs w:val="22"/>
        </w:rPr>
        <w:t>)</w:t>
      </w:r>
    </w:p>
    <w:p w:rsidR="00043658" w:rsidRPr="00975E54" w:rsidRDefault="00043658" w:rsidP="00043658">
      <w:pPr>
        <w:spacing w:line="360" w:lineRule="auto"/>
        <w:jc w:val="both"/>
        <w:outlineLvl w:val="0"/>
        <w:rPr>
          <w:rFonts w:ascii="Arial Narrow" w:eastAsia="MS Mincho" w:hAnsi="Arial Narrow" w:cs="Arial"/>
          <w:i/>
          <w:sz w:val="22"/>
          <w:szCs w:val="22"/>
          <w:u w:val="single"/>
        </w:rPr>
      </w:pPr>
      <w:r w:rsidRPr="00975E54">
        <w:rPr>
          <w:rFonts w:ascii="Arial Narrow" w:eastAsia="MS Mincho" w:hAnsi="Arial Narrow" w:cs="Arial"/>
          <w:i/>
          <w:sz w:val="22"/>
          <w:szCs w:val="22"/>
          <w:u w:val="single"/>
        </w:rPr>
        <w:t>Ο χρόνος παροχής των υπηρεσιών Συντήρησης –υποστήριξης των παραπάνω εφαρμογών λογισμικού από</w:t>
      </w:r>
      <w:r w:rsidR="003B4815" w:rsidRPr="00975E54">
        <w:rPr>
          <w:rFonts w:ascii="Arial Narrow" w:eastAsia="MS Mincho" w:hAnsi="Arial Narrow" w:cs="Arial"/>
          <w:i/>
          <w:sz w:val="22"/>
          <w:szCs w:val="22"/>
          <w:u w:val="single"/>
        </w:rPr>
        <w:t xml:space="preserve"> τον ανάδοχο ορίζεται σε ένα (1) έτος. </w:t>
      </w:r>
    </w:p>
    <w:p w:rsidR="00043658" w:rsidRPr="00975E54" w:rsidRDefault="00043658" w:rsidP="00043658"/>
    <w:p w:rsidR="00173564" w:rsidRPr="00975E54" w:rsidRDefault="00173564" w:rsidP="00173564">
      <w:pPr>
        <w:pStyle w:val="a3"/>
        <w:spacing w:line="360" w:lineRule="auto"/>
        <w:ind w:left="0"/>
        <w:jc w:val="both"/>
        <w:rPr>
          <w:rFonts w:ascii="Arial Narrow" w:hAnsi="Arial Narrow"/>
          <w:b/>
          <w:caps/>
          <w:color w:val="auto"/>
          <w:sz w:val="24"/>
          <w:szCs w:val="24"/>
        </w:rPr>
      </w:pPr>
      <w:r w:rsidRPr="00975E54">
        <w:rPr>
          <w:rFonts w:ascii="Arial Narrow" w:hAnsi="Arial Narrow"/>
          <w:b/>
          <w:color w:val="auto"/>
          <w:sz w:val="22"/>
          <w:szCs w:val="22"/>
        </w:rPr>
        <w:t>2.1.</w:t>
      </w:r>
      <w:r w:rsidR="0061309A" w:rsidRPr="00975E54">
        <w:rPr>
          <w:rFonts w:ascii="Arial Narrow" w:hAnsi="Arial Narrow"/>
          <w:b/>
          <w:color w:val="auto"/>
          <w:sz w:val="22"/>
          <w:szCs w:val="22"/>
        </w:rPr>
        <w:t>2</w:t>
      </w:r>
      <w:r w:rsidR="00C427B8" w:rsidRPr="00975E54">
        <w:rPr>
          <w:rFonts w:ascii="Arial Narrow" w:hAnsi="Arial Narrow"/>
          <w:b/>
          <w:color w:val="auto"/>
          <w:sz w:val="22"/>
          <w:szCs w:val="22"/>
        </w:rPr>
        <w:t xml:space="preserve">     Τεχνική Περιγραφή Υπηρεσιών Τεχνικής Υποστήριξης πληροφορικής ΕΔΣΝΑ</w:t>
      </w:r>
    </w:p>
    <w:p w:rsidR="0058134C" w:rsidRPr="00975E54" w:rsidRDefault="0058134C" w:rsidP="007E7A66">
      <w:pPr>
        <w:pStyle w:val="a3"/>
        <w:spacing w:line="360" w:lineRule="auto"/>
        <w:ind w:left="0"/>
        <w:jc w:val="both"/>
        <w:rPr>
          <w:rFonts w:ascii="Arial Narrow" w:hAnsi="Arial Narrow"/>
          <w:color w:val="auto"/>
          <w:sz w:val="22"/>
          <w:szCs w:val="22"/>
        </w:rPr>
      </w:pPr>
      <w:r w:rsidRPr="00975E54">
        <w:rPr>
          <w:rFonts w:ascii="Arial Narrow" w:hAnsi="Arial Narrow"/>
          <w:color w:val="auto"/>
          <w:sz w:val="22"/>
          <w:szCs w:val="22"/>
        </w:rPr>
        <w:t>2.1.</w:t>
      </w:r>
      <w:r w:rsidR="0061309A" w:rsidRPr="00975E54">
        <w:rPr>
          <w:rFonts w:ascii="Arial Narrow" w:hAnsi="Arial Narrow"/>
          <w:color w:val="auto"/>
          <w:sz w:val="22"/>
          <w:szCs w:val="22"/>
        </w:rPr>
        <w:t>2</w:t>
      </w:r>
      <w:r w:rsidRPr="00975E54">
        <w:rPr>
          <w:rFonts w:ascii="Arial Narrow" w:hAnsi="Arial Narrow"/>
          <w:color w:val="auto"/>
          <w:sz w:val="22"/>
          <w:szCs w:val="22"/>
        </w:rPr>
        <w:t>.</w:t>
      </w:r>
      <w:r w:rsidR="0061309A" w:rsidRPr="00975E54">
        <w:rPr>
          <w:rFonts w:ascii="Arial Narrow" w:hAnsi="Arial Narrow"/>
          <w:color w:val="auto"/>
          <w:sz w:val="22"/>
          <w:szCs w:val="22"/>
        </w:rPr>
        <w:t>1</w:t>
      </w:r>
      <w:r w:rsidRPr="00975E54">
        <w:rPr>
          <w:rFonts w:ascii="Arial Narrow" w:hAnsi="Arial Narrow"/>
          <w:color w:val="auto"/>
          <w:sz w:val="22"/>
          <w:szCs w:val="22"/>
        </w:rPr>
        <w:t xml:space="preserve"> Υπηρεσίες Τεχνικής Υποστήριξης Πληροφορικής</w:t>
      </w:r>
    </w:p>
    <w:p w:rsidR="007E7A66" w:rsidRPr="00975E54" w:rsidRDefault="0061309A" w:rsidP="007E7A66">
      <w:pPr>
        <w:pStyle w:val="a3"/>
        <w:spacing w:line="360" w:lineRule="auto"/>
        <w:ind w:left="0"/>
        <w:jc w:val="both"/>
        <w:rPr>
          <w:rFonts w:ascii="Arial Narrow" w:hAnsi="Arial Narrow"/>
          <w:color w:val="auto"/>
          <w:sz w:val="22"/>
          <w:szCs w:val="22"/>
        </w:rPr>
      </w:pPr>
      <w:r w:rsidRPr="00975E54">
        <w:rPr>
          <w:rFonts w:ascii="Arial Narrow" w:hAnsi="Arial Narrow"/>
          <w:color w:val="auto"/>
          <w:sz w:val="22"/>
          <w:szCs w:val="22"/>
        </w:rPr>
        <w:t>Ο</w:t>
      </w:r>
      <w:r w:rsidR="00C003F9" w:rsidRPr="00975E54">
        <w:rPr>
          <w:rFonts w:ascii="Arial Narrow" w:hAnsi="Arial Narrow"/>
          <w:color w:val="auto"/>
          <w:sz w:val="22"/>
          <w:szCs w:val="22"/>
        </w:rPr>
        <w:t xml:space="preserve"> Α</w:t>
      </w:r>
      <w:r w:rsidR="007E7A66" w:rsidRPr="00975E54">
        <w:rPr>
          <w:rFonts w:ascii="Arial Narrow" w:hAnsi="Arial Narrow"/>
          <w:color w:val="auto"/>
          <w:sz w:val="22"/>
          <w:szCs w:val="22"/>
        </w:rPr>
        <w:t xml:space="preserve">νάδοχος θα παρέχει για διάστημα ενός (1) έτους </w:t>
      </w:r>
      <w:r w:rsidR="00C003F9" w:rsidRPr="00975E54">
        <w:rPr>
          <w:rFonts w:ascii="Arial Narrow" w:hAnsi="Arial Narrow"/>
          <w:color w:val="auto"/>
          <w:sz w:val="22"/>
          <w:szCs w:val="22"/>
        </w:rPr>
        <w:t>Υ</w:t>
      </w:r>
      <w:r w:rsidR="007E7A66" w:rsidRPr="00975E54">
        <w:rPr>
          <w:rFonts w:ascii="Arial Narrow" w:hAnsi="Arial Narrow"/>
          <w:color w:val="auto"/>
          <w:sz w:val="22"/>
          <w:szCs w:val="22"/>
        </w:rPr>
        <w:t xml:space="preserve">πηρεσίες </w:t>
      </w:r>
      <w:r w:rsidR="0058134C" w:rsidRPr="00975E54">
        <w:rPr>
          <w:rFonts w:ascii="Arial Narrow" w:hAnsi="Arial Narrow"/>
          <w:color w:val="auto"/>
          <w:sz w:val="22"/>
          <w:szCs w:val="22"/>
        </w:rPr>
        <w:t>Τ</w:t>
      </w:r>
      <w:r w:rsidR="00F429AD" w:rsidRPr="00975E54">
        <w:rPr>
          <w:rFonts w:ascii="Arial Narrow" w:hAnsi="Arial Narrow"/>
          <w:color w:val="auto"/>
          <w:sz w:val="22"/>
          <w:szCs w:val="22"/>
        </w:rPr>
        <w:t>εχνικής Υποστήριξης στον κάτωθι εξοπλισμό: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3260"/>
        <w:gridCol w:w="5242"/>
      </w:tblGrid>
      <w:tr w:rsidR="00975E54" w:rsidRPr="00975E54" w:rsidTr="006118DF">
        <w:tc>
          <w:tcPr>
            <w:tcW w:w="534" w:type="dxa"/>
          </w:tcPr>
          <w:p w:rsidR="00F429AD" w:rsidRPr="00975E54" w:rsidRDefault="00F429AD" w:rsidP="006118DF">
            <w:pPr>
              <w:spacing w:line="360" w:lineRule="auto"/>
              <w:jc w:val="center"/>
              <w:rPr>
                <w:rFonts w:ascii="Arial Narrow" w:eastAsia="Calibri" w:hAnsi="Arial Narrow" w:cs="Arial"/>
                <w:b/>
                <w:sz w:val="22"/>
                <w:szCs w:val="22"/>
              </w:rPr>
            </w:pPr>
            <w:r w:rsidRPr="00975E54">
              <w:rPr>
                <w:rFonts w:ascii="Arial Narrow" w:eastAsia="Calibri" w:hAnsi="Arial Narrow" w:cs="Arial"/>
                <w:b/>
                <w:sz w:val="22"/>
                <w:szCs w:val="22"/>
              </w:rPr>
              <w:t>Α/Α</w:t>
            </w:r>
          </w:p>
        </w:tc>
        <w:tc>
          <w:tcPr>
            <w:tcW w:w="3260" w:type="dxa"/>
          </w:tcPr>
          <w:p w:rsidR="00F429AD" w:rsidRPr="00975E54" w:rsidRDefault="00F429AD" w:rsidP="006118DF">
            <w:pPr>
              <w:spacing w:line="360" w:lineRule="auto"/>
              <w:jc w:val="center"/>
              <w:rPr>
                <w:rFonts w:ascii="Arial Narrow" w:eastAsia="Calibri" w:hAnsi="Arial Narrow" w:cs="Arial"/>
                <w:b/>
                <w:sz w:val="22"/>
                <w:szCs w:val="22"/>
              </w:rPr>
            </w:pPr>
            <w:r w:rsidRPr="00975E54">
              <w:rPr>
                <w:rFonts w:ascii="Arial Narrow" w:eastAsia="Calibri" w:hAnsi="Arial Narrow" w:cs="Arial"/>
                <w:b/>
                <w:sz w:val="22"/>
                <w:szCs w:val="22"/>
              </w:rPr>
              <w:t>ΣΥΣΤΗΜΑ</w:t>
            </w:r>
          </w:p>
        </w:tc>
        <w:tc>
          <w:tcPr>
            <w:tcW w:w="5242" w:type="dxa"/>
          </w:tcPr>
          <w:p w:rsidR="00F429AD" w:rsidRPr="00975E54" w:rsidRDefault="00F429AD" w:rsidP="006118DF">
            <w:pPr>
              <w:spacing w:line="360" w:lineRule="auto"/>
              <w:jc w:val="center"/>
              <w:rPr>
                <w:rFonts w:ascii="Arial Narrow" w:eastAsia="Calibri" w:hAnsi="Arial Narrow" w:cs="Arial"/>
                <w:b/>
                <w:sz w:val="22"/>
                <w:szCs w:val="22"/>
              </w:rPr>
            </w:pPr>
            <w:r w:rsidRPr="00975E54">
              <w:rPr>
                <w:rFonts w:ascii="Arial Narrow" w:eastAsia="Calibri" w:hAnsi="Arial Narrow" w:cs="Arial"/>
                <w:b/>
                <w:sz w:val="22"/>
                <w:szCs w:val="22"/>
              </w:rPr>
              <w:t>τεμάχια</w:t>
            </w:r>
          </w:p>
        </w:tc>
      </w:tr>
      <w:tr w:rsidR="00975E54" w:rsidRPr="00975E54" w:rsidTr="006118DF">
        <w:tc>
          <w:tcPr>
            <w:tcW w:w="534"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1</w:t>
            </w:r>
          </w:p>
        </w:tc>
        <w:tc>
          <w:tcPr>
            <w:tcW w:w="3260" w:type="dxa"/>
          </w:tcPr>
          <w:p w:rsidR="00F429AD" w:rsidRPr="00975E54" w:rsidRDefault="00F429AD" w:rsidP="006118DF">
            <w:pPr>
              <w:widowControl w:val="0"/>
              <w:spacing w:line="250" w:lineRule="exact"/>
              <w:rPr>
                <w:rFonts w:ascii="Arial Narrow" w:eastAsia="Calibri" w:hAnsi="Arial Narrow" w:cs="Arial"/>
                <w:b/>
                <w:bCs/>
                <w:sz w:val="22"/>
                <w:szCs w:val="22"/>
                <w:lang w:val="en-US"/>
              </w:rPr>
            </w:pPr>
            <w:r w:rsidRPr="00975E54">
              <w:rPr>
                <w:rFonts w:ascii="Tahoma" w:eastAsia="Tahoma" w:hAnsi="Tahoma" w:cs="Tahoma"/>
                <w:b/>
                <w:bCs/>
                <w:sz w:val="19"/>
                <w:szCs w:val="19"/>
                <w:lang w:val="en-US" w:eastAsia="en-US" w:bidi="en-US"/>
              </w:rPr>
              <w:t xml:space="preserve">DELL PowerEdge VRTX Rack </w:t>
            </w:r>
            <w:r w:rsidRPr="00975E54">
              <w:rPr>
                <w:rFonts w:ascii="Tahoma" w:eastAsia="Tahoma" w:hAnsi="Tahoma" w:cs="Tahoma"/>
                <w:b/>
                <w:bCs/>
                <w:sz w:val="19"/>
                <w:szCs w:val="19"/>
                <w:lang w:val="en-US" w:eastAsia="en-US" w:bidi="el-GR"/>
              </w:rPr>
              <w:t xml:space="preserve">ΤΕΜΑΧΙΟ </w:t>
            </w:r>
            <w:r w:rsidRPr="00975E54">
              <w:rPr>
                <w:rFonts w:ascii="Tahoma" w:eastAsia="Tahoma" w:hAnsi="Tahoma" w:cs="Tahoma"/>
                <w:b/>
                <w:bCs/>
                <w:sz w:val="19"/>
                <w:szCs w:val="19"/>
                <w:lang w:val="en-US" w:eastAsia="en-US" w:bidi="en-US"/>
              </w:rPr>
              <w:t xml:space="preserve">1 DELL PowerEdge </w:t>
            </w:r>
          </w:p>
        </w:tc>
        <w:tc>
          <w:tcPr>
            <w:tcW w:w="5242"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1</w:t>
            </w:r>
          </w:p>
        </w:tc>
      </w:tr>
      <w:tr w:rsidR="00975E54" w:rsidRPr="00975E54" w:rsidTr="00F429AD">
        <w:trPr>
          <w:trHeight w:val="287"/>
        </w:trPr>
        <w:tc>
          <w:tcPr>
            <w:tcW w:w="534"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2</w:t>
            </w:r>
          </w:p>
        </w:tc>
        <w:tc>
          <w:tcPr>
            <w:tcW w:w="3260" w:type="dxa"/>
          </w:tcPr>
          <w:p w:rsidR="00F429AD" w:rsidRPr="00975E54" w:rsidRDefault="00F429AD" w:rsidP="006118DF">
            <w:pPr>
              <w:widowControl w:val="0"/>
              <w:spacing w:line="250" w:lineRule="exact"/>
              <w:rPr>
                <w:rFonts w:ascii="Palatino Linotype" w:eastAsia="Palatino Linotype" w:hAnsi="Palatino Linotype" w:cs="Palatino Linotype"/>
                <w:b/>
                <w:bCs/>
                <w:sz w:val="17"/>
                <w:szCs w:val="17"/>
                <w:lang w:val="en-US"/>
              </w:rPr>
            </w:pPr>
            <w:r w:rsidRPr="00975E54">
              <w:rPr>
                <w:rFonts w:ascii="Tahoma" w:eastAsia="Tahoma" w:hAnsi="Tahoma" w:cs="Tahoma"/>
                <w:b/>
                <w:bCs/>
                <w:sz w:val="19"/>
                <w:szCs w:val="19"/>
                <w:lang w:val="en-US" w:eastAsia="en-US" w:bidi="en-US"/>
              </w:rPr>
              <w:t xml:space="preserve">M630 Blade Server </w:t>
            </w:r>
            <w:r w:rsidRPr="00975E54">
              <w:rPr>
                <w:rFonts w:ascii="Tahoma" w:eastAsia="Tahoma" w:hAnsi="Tahoma" w:cs="Tahoma"/>
                <w:b/>
                <w:bCs/>
                <w:sz w:val="19"/>
                <w:szCs w:val="19"/>
                <w:lang w:val="en-US" w:eastAsia="en-US" w:bidi="el-GR"/>
              </w:rPr>
              <w:t>ΤΕΜΑΧΙΑ</w:t>
            </w:r>
          </w:p>
          <w:p w:rsidR="00F429AD" w:rsidRPr="00975E54" w:rsidRDefault="00F429AD" w:rsidP="006118DF">
            <w:pPr>
              <w:spacing w:line="360" w:lineRule="auto"/>
              <w:jc w:val="both"/>
              <w:rPr>
                <w:rFonts w:ascii="Arial Narrow" w:eastAsia="Calibri" w:hAnsi="Arial Narrow" w:cs="Arial"/>
                <w:sz w:val="22"/>
                <w:szCs w:val="22"/>
              </w:rPr>
            </w:pPr>
          </w:p>
        </w:tc>
        <w:tc>
          <w:tcPr>
            <w:tcW w:w="5242"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3</w:t>
            </w:r>
          </w:p>
        </w:tc>
      </w:tr>
      <w:tr w:rsidR="00975E54" w:rsidRPr="00975E54" w:rsidTr="006118DF">
        <w:tc>
          <w:tcPr>
            <w:tcW w:w="534" w:type="dxa"/>
          </w:tcPr>
          <w:p w:rsidR="00F429AD" w:rsidRPr="00975E54" w:rsidRDefault="00F429AD" w:rsidP="006118DF">
            <w:pPr>
              <w:spacing w:line="360" w:lineRule="auto"/>
              <w:rPr>
                <w:rFonts w:ascii="Arial Narrow" w:eastAsia="Calibri" w:hAnsi="Arial Narrow" w:cs="Arial"/>
                <w:sz w:val="22"/>
                <w:szCs w:val="22"/>
              </w:rPr>
            </w:pPr>
            <w:r w:rsidRPr="00975E54">
              <w:rPr>
                <w:rFonts w:ascii="Arial Narrow" w:eastAsia="Calibri" w:hAnsi="Arial Narrow" w:cs="Arial"/>
                <w:sz w:val="22"/>
                <w:szCs w:val="22"/>
              </w:rPr>
              <w:t>3</w:t>
            </w:r>
          </w:p>
        </w:tc>
        <w:tc>
          <w:tcPr>
            <w:tcW w:w="3260" w:type="dxa"/>
          </w:tcPr>
          <w:p w:rsidR="00F429AD" w:rsidRPr="00975E54" w:rsidRDefault="00F429AD" w:rsidP="006118DF">
            <w:pPr>
              <w:widowControl w:val="0"/>
              <w:spacing w:line="250" w:lineRule="exact"/>
              <w:rPr>
                <w:rFonts w:ascii="Arial Narrow" w:eastAsia="Calibri" w:hAnsi="Arial Narrow" w:cs="Arial"/>
                <w:b/>
                <w:bCs/>
                <w:sz w:val="22"/>
                <w:szCs w:val="22"/>
                <w:lang w:val="en-US"/>
              </w:rPr>
            </w:pPr>
            <w:proofErr w:type="spellStart"/>
            <w:r w:rsidRPr="00975E54">
              <w:rPr>
                <w:rFonts w:ascii="Tahoma" w:eastAsia="Tahoma" w:hAnsi="Tahoma" w:cs="Tahoma"/>
                <w:sz w:val="20"/>
                <w:szCs w:val="20"/>
                <w:lang w:bidi="el-GR"/>
              </w:rPr>
              <w:t>Μεταγωγέα</w:t>
            </w:r>
            <w:proofErr w:type="spellEnd"/>
            <w:r w:rsidRPr="00975E54">
              <w:rPr>
                <w:rFonts w:ascii="Tahoma" w:eastAsia="Tahoma" w:hAnsi="Tahoma" w:cs="Tahoma"/>
                <w:sz w:val="20"/>
                <w:szCs w:val="20"/>
                <w:lang w:val="en-US" w:bidi="el-GR"/>
              </w:rPr>
              <w:t xml:space="preserve"> </w:t>
            </w:r>
            <w:r w:rsidRPr="00975E54">
              <w:rPr>
                <w:rFonts w:ascii="Tahoma" w:eastAsia="Tahoma" w:hAnsi="Tahoma" w:cs="Tahoma"/>
                <w:sz w:val="20"/>
                <w:szCs w:val="20"/>
                <w:lang w:bidi="el-GR"/>
              </w:rPr>
              <w:t>Δικτύου</w:t>
            </w:r>
            <w:r w:rsidRPr="00975E54">
              <w:rPr>
                <w:rFonts w:ascii="Tahoma" w:eastAsia="Tahoma" w:hAnsi="Tahoma" w:cs="Tahoma"/>
                <w:sz w:val="20"/>
                <w:szCs w:val="20"/>
                <w:lang w:val="en-US" w:bidi="el-GR"/>
              </w:rPr>
              <w:t xml:space="preserve"> 48 </w:t>
            </w:r>
            <w:r w:rsidRPr="00975E54">
              <w:rPr>
                <w:rFonts w:ascii="Tahoma" w:eastAsia="Tahoma" w:hAnsi="Tahoma" w:cs="Tahoma"/>
                <w:sz w:val="20"/>
                <w:szCs w:val="20"/>
                <w:lang w:bidi="el-GR"/>
              </w:rPr>
              <w:t>θέσεων</w:t>
            </w:r>
            <w:r w:rsidRPr="00975E54">
              <w:rPr>
                <w:rFonts w:ascii="Tahoma" w:eastAsia="Tahoma" w:hAnsi="Tahoma" w:cs="Tahoma"/>
                <w:sz w:val="20"/>
                <w:szCs w:val="20"/>
                <w:lang w:val="en-US" w:bidi="el-GR"/>
              </w:rPr>
              <w:t xml:space="preserve"> </w:t>
            </w:r>
            <w:r w:rsidRPr="00975E54">
              <w:rPr>
                <w:rFonts w:ascii="Tahoma" w:eastAsia="Tahoma" w:hAnsi="Tahoma" w:cs="Tahoma"/>
                <w:sz w:val="20"/>
                <w:szCs w:val="20"/>
                <w:lang w:val="en-US" w:eastAsia="en-US" w:bidi="en-US"/>
              </w:rPr>
              <w:t xml:space="preserve">(Switch) </w:t>
            </w:r>
            <w:r w:rsidRPr="00975E54">
              <w:rPr>
                <w:rFonts w:ascii="Tahoma" w:eastAsia="Tahoma" w:hAnsi="Tahoma" w:cs="Tahoma"/>
                <w:b/>
                <w:bCs/>
                <w:sz w:val="19"/>
                <w:szCs w:val="19"/>
                <w:lang w:val="en-US" w:eastAsia="en-US" w:bidi="en-US"/>
              </w:rPr>
              <w:t xml:space="preserve">DELL </w:t>
            </w:r>
            <w:proofErr w:type="spellStart"/>
            <w:r w:rsidRPr="00975E54">
              <w:rPr>
                <w:rFonts w:ascii="Tahoma" w:eastAsia="Tahoma" w:hAnsi="Tahoma" w:cs="Tahoma"/>
                <w:b/>
                <w:bCs/>
                <w:sz w:val="19"/>
                <w:szCs w:val="19"/>
                <w:lang w:val="en-US" w:eastAsia="en-US" w:bidi="en-US"/>
              </w:rPr>
              <w:t>PowerConnect</w:t>
            </w:r>
            <w:proofErr w:type="spellEnd"/>
            <w:r w:rsidRPr="00975E54">
              <w:rPr>
                <w:rFonts w:ascii="Tahoma" w:eastAsia="Tahoma" w:hAnsi="Tahoma" w:cs="Tahoma"/>
                <w:b/>
                <w:bCs/>
                <w:sz w:val="19"/>
                <w:szCs w:val="19"/>
                <w:lang w:val="en-US" w:eastAsia="en-US" w:bidi="en-US"/>
              </w:rPr>
              <w:t xml:space="preserve"> </w:t>
            </w:r>
            <w:r w:rsidRPr="00975E54">
              <w:rPr>
                <w:rFonts w:ascii="Tahoma" w:eastAsia="Tahoma" w:hAnsi="Tahoma" w:cs="Tahoma"/>
                <w:b/>
                <w:bCs/>
                <w:sz w:val="19"/>
                <w:szCs w:val="19"/>
                <w:lang w:val="en-US" w:eastAsia="en-US" w:bidi="el-GR"/>
              </w:rPr>
              <w:t xml:space="preserve">2848 </w:t>
            </w:r>
            <w:r w:rsidRPr="00975E54">
              <w:rPr>
                <w:rFonts w:ascii="Tahoma" w:eastAsia="Tahoma" w:hAnsi="Tahoma" w:cs="Tahoma"/>
                <w:b/>
                <w:bCs/>
                <w:sz w:val="19"/>
                <w:szCs w:val="19"/>
                <w:lang w:val="en-US" w:eastAsia="en-US" w:bidi="en-US"/>
              </w:rPr>
              <w:t xml:space="preserve">Web-Managed Switch </w:t>
            </w:r>
            <w:r w:rsidRPr="00975E54">
              <w:rPr>
                <w:rFonts w:ascii="Tahoma" w:eastAsia="Tahoma" w:hAnsi="Tahoma" w:cs="Tahoma"/>
                <w:b/>
                <w:bCs/>
                <w:sz w:val="19"/>
                <w:szCs w:val="19"/>
                <w:lang w:val="en-US" w:eastAsia="en-US" w:bidi="el-GR"/>
              </w:rPr>
              <w:t xml:space="preserve">, 48 </w:t>
            </w:r>
            <w:proofErr w:type="spellStart"/>
            <w:r w:rsidRPr="00975E54">
              <w:rPr>
                <w:rFonts w:ascii="Tahoma" w:eastAsia="Tahoma" w:hAnsi="Tahoma" w:cs="Tahoma"/>
                <w:b/>
                <w:bCs/>
                <w:sz w:val="19"/>
                <w:szCs w:val="19"/>
                <w:lang w:val="en-US" w:eastAsia="en-US" w:bidi="en-US"/>
              </w:rPr>
              <w:t>GbE</w:t>
            </w:r>
            <w:proofErr w:type="spellEnd"/>
            <w:r w:rsidRPr="00975E54">
              <w:rPr>
                <w:rFonts w:ascii="Tahoma" w:eastAsia="Tahoma" w:hAnsi="Tahoma" w:cs="Tahoma"/>
                <w:b/>
                <w:bCs/>
                <w:sz w:val="19"/>
                <w:szCs w:val="19"/>
                <w:lang w:val="en-US" w:eastAsia="en-US" w:bidi="en-US"/>
              </w:rPr>
              <w:t xml:space="preserve"> and </w:t>
            </w:r>
            <w:r w:rsidRPr="00975E54">
              <w:rPr>
                <w:rFonts w:ascii="Tahoma" w:eastAsia="Tahoma" w:hAnsi="Tahoma" w:cs="Tahoma"/>
                <w:b/>
                <w:bCs/>
                <w:sz w:val="19"/>
                <w:szCs w:val="19"/>
                <w:lang w:val="en-US" w:eastAsia="en-US" w:bidi="el-GR"/>
              </w:rPr>
              <w:t xml:space="preserve">4 </w:t>
            </w:r>
            <w:r w:rsidRPr="00975E54">
              <w:rPr>
                <w:rFonts w:ascii="Tahoma" w:eastAsia="Tahoma" w:hAnsi="Tahoma" w:cs="Tahoma"/>
                <w:b/>
                <w:bCs/>
                <w:sz w:val="19"/>
                <w:szCs w:val="19"/>
                <w:lang w:val="en-US" w:eastAsia="en-US" w:bidi="en-US"/>
              </w:rPr>
              <w:t>SFP Combo Ports</w:t>
            </w:r>
          </w:p>
        </w:tc>
        <w:tc>
          <w:tcPr>
            <w:tcW w:w="5242"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 xml:space="preserve">1 </w:t>
            </w:r>
          </w:p>
        </w:tc>
      </w:tr>
      <w:tr w:rsidR="00975E54" w:rsidRPr="00975E54" w:rsidTr="006118DF">
        <w:tc>
          <w:tcPr>
            <w:tcW w:w="534"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4</w:t>
            </w:r>
          </w:p>
        </w:tc>
        <w:tc>
          <w:tcPr>
            <w:tcW w:w="3260" w:type="dxa"/>
          </w:tcPr>
          <w:p w:rsidR="00F429AD" w:rsidRPr="00975E54" w:rsidRDefault="00F429AD" w:rsidP="006118DF">
            <w:pPr>
              <w:spacing w:line="360" w:lineRule="auto"/>
              <w:jc w:val="both"/>
              <w:rPr>
                <w:rFonts w:ascii="Arial Narrow" w:eastAsia="Calibri" w:hAnsi="Arial Narrow" w:cs="Arial"/>
                <w:sz w:val="22"/>
                <w:szCs w:val="22"/>
                <w:lang w:val="en-US"/>
              </w:rPr>
            </w:pPr>
            <w:r w:rsidRPr="00975E54">
              <w:rPr>
                <w:rFonts w:ascii="Arial Narrow" w:hAnsi="Arial Narrow"/>
                <w:sz w:val="22"/>
                <w:szCs w:val="22"/>
                <w:lang w:val="en-US"/>
              </w:rPr>
              <w:t>Juniper Switch EX2200-48T-4G  EX 2200</w:t>
            </w:r>
          </w:p>
        </w:tc>
        <w:tc>
          <w:tcPr>
            <w:tcW w:w="5242" w:type="dxa"/>
          </w:tcPr>
          <w:p w:rsidR="00F429AD" w:rsidRPr="00975E54" w:rsidRDefault="00E43800"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2</w:t>
            </w:r>
          </w:p>
        </w:tc>
      </w:tr>
      <w:tr w:rsidR="00975E54" w:rsidRPr="00975E54" w:rsidTr="006118DF">
        <w:tc>
          <w:tcPr>
            <w:tcW w:w="534" w:type="dxa"/>
          </w:tcPr>
          <w:p w:rsidR="00E43800" w:rsidRPr="00975E54" w:rsidRDefault="00E43800"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5</w:t>
            </w:r>
          </w:p>
        </w:tc>
        <w:tc>
          <w:tcPr>
            <w:tcW w:w="3260" w:type="dxa"/>
          </w:tcPr>
          <w:p w:rsidR="00E43800" w:rsidRPr="00975E54" w:rsidRDefault="00E43800" w:rsidP="00E43800">
            <w:pPr>
              <w:spacing w:line="360" w:lineRule="auto"/>
              <w:rPr>
                <w:rFonts w:ascii="Arial Narrow" w:hAnsi="Arial Narrow"/>
                <w:sz w:val="22"/>
                <w:szCs w:val="22"/>
                <w:lang w:val="en-US"/>
              </w:rPr>
            </w:pPr>
            <w:r w:rsidRPr="00975E54">
              <w:rPr>
                <w:rFonts w:ascii="Arial Narrow" w:hAnsi="Arial Narrow"/>
                <w:sz w:val="22"/>
                <w:szCs w:val="22"/>
              </w:rPr>
              <w:t xml:space="preserve">Κεντρικός Δρομολογητής </w:t>
            </w:r>
            <w:r w:rsidRPr="00975E54">
              <w:rPr>
                <w:rFonts w:ascii="Arial Narrow" w:hAnsi="Arial Narrow"/>
                <w:sz w:val="22"/>
                <w:szCs w:val="22"/>
                <w:lang w:val="en-US"/>
              </w:rPr>
              <w:t xml:space="preserve"> </w:t>
            </w:r>
            <w:proofErr w:type="spellStart"/>
            <w:r w:rsidRPr="00975E54">
              <w:rPr>
                <w:rFonts w:ascii="Arial Narrow" w:hAnsi="Arial Narrow"/>
                <w:sz w:val="22"/>
                <w:szCs w:val="22"/>
                <w:lang w:val="en-US"/>
              </w:rPr>
              <w:t>watchGuard</w:t>
            </w:r>
            <w:proofErr w:type="spellEnd"/>
            <w:r w:rsidRPr="00975E54">
              <w:rPr>
                <w:rFonts w:ascii="Arial Narrow" w:hAnsi="Arial Narrow"/>
                <w:sz w:val="22"/>
                <w:szCs w:val="22"/>
                <w:lang w:val="en-US"/>
              </w:rPr>
              <w:t xml:space="preserve"> </w:t>
            </w:r>
          </w:p>
        </w:tc>
        <w:tc>
          <w:tcPr>
            <w:tcW w:w="5242" w:type="dxa"/>
          </w:tcPr>
          <w:p w:rsidR="00E43800" w:rsidRPr="00975E54" w:rsidRDefault="00E43800" w:rsidP="006118DF">
            <w:pPr>
              <w:spacing w:line="360" w:lineRule="auto"/>
              <w:jc w:val="both"/>
              <w:rPr>
                <w:rFonts w:ascii="Arial Narrow" w:eastAsia="Calibri" w:hAnsi="Arial Narrow" w:cs="Arial"/>
                <w:sz w:val="22"/>
                <w:szCs w:val="22"/>
                <w:lang w:val="en-US"/>
              </w:rPr>
            </w:pPr>
            <w:r w:rsidRPr="00975E54">
              <w:rPr>
                <w:rFonts w:ascii="Arial Narrow" w:eastAsia="Calibri" w:hAnsi="Arial Narrow" w:cs="Arial"/>
                <w:sz w:val="22"/>
                <w:szCs w:val="22"/>
                <w:lang w:val="en-US"/>
              </w:rPr>
              <w:t>1</w:t>
            </w:r>
          </w:p>
        </w:tc>
      </w:tr>
      <w:tr w:rsidR="00975E54" w:rsidRPr="00975E54" w:rsidTr="006118DF">
        <w:tc>
          <w:tcPr>
            <w:tcW w:w="534" w:type="dxa"/>
          </w:tcPr>
          <w:p w:rsidR="00E43800" w:rsidRPr="00975E54" w:rsidRDefault="00E43800"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6</w:t>
            </w:r>
          </w:p>
        </w:tc>
        <w:tc>
          <w:tcPr>
            <w:tcW w:w="3260" w:type="dxa"/>
          </w:tcPr>
          <w:p w:rsidR="00E43800" w:rsidRPr="00975E54" w:rsidRDefault="00E43800" w:rsidP="00F429AD">
            <w:pPr>
              <w:rPr>
                <w:rFonts w:ascii="Arial Narrow" w:hAnsi="Arial Narrow"/>
                <w:sz w:val="22"/>
                <w:szCs w:val="22"/>
                <w:lang w:val="en-US"/>
              </w:rPr>
            </w:pPr>
            <w:r w:rsidRPr="00975E54">
              <w:rPr>
                <w:rFonts w:ascii="Arial Narrow" w:hAnsi="Arial Narrow"/>
                <w:sz w:val="22"/>
                <w:szCs w:val="22"/>
              </w:rPr>
              <w:t xml:space="preserve">Διαχείριση συστήματος </w:t>
            </w:r>
            <w:proofErr w:type="spellStart"/>
            <w:r w:rsidRPr="00975E54">
              <w:rPr>
                <w:rFonts w:ascii="Arial Narrow" w:hAnsi="Arial Narrow"/>
                <w:sz w:val="22"/>
                <w:szCs w:val="22"/>
                <w:lang w:val="en-US"/>
              </w:rPr>
              <w:t>hyperV</w:t>
            </w:r>
            <w:proofErr w:type="spellEnd"/>
            <w:r w:rsidRPr="00975E54">
              <w:rPr>
                <w:rFonts w:ascii="Arial Narrow" w:hAnsi="Arial Narrow"/>
                <w:sz w:val="22"/>
                <w:szCs w:val="22"/>
                <w:lang w:val="en-US"/>
              </w:rPr>
              <w:t xml:space="preserve"> </w:t>
            </w:r>
          </w:p>
        </w:tc>
        <w:tc>
          <w:tcPr>
            <w:tcW w:w="5242" w:type="dxa"/>
          </w:tcPr>
          <w:p w:rsidR="00E43800" w:rsidRPr="00975E54" w:rsidRDefault="00E43800" w:rsidP="006118DF">
            <w:pPr>
              <w:spacing w:line="360" w:lineRule="auto"/>
              <w:jc w:val="both"/>
              <w:rPr>
                <w:rFonts w:ascii="Arial Narrow" w:eastAsia="Calibri" w:hAnsi="Arial Narrow" w:cs="Arial"/>
                <w:sz w:val="22"/>
                <w:szCs w:val="22"/>
              </w:rPr>
            </w:pPr>
          </w:p>
        </w:tc>
      </w:tr>
      <w:tr w:rsidR="00975E54" w:rsidRPr="00975E54" w:rsidTr="006118DF">
        <w:tc>
          <w:tcPr>
            <w:tcW w:w="534" w:type="dxa"/>
          </w:tcPr>
          <w:p w:rsidR="00E43800" w:rsidRPr="00975E54" w:rsidRDefault="00E43800" w:rsidP="006118DF">
            <w:pPr>
              <w:spacing w:line="360" w:lineRule="auto"/>
              <w:jc w:val="both"/>
              <w:rPr>
                <w:rFonts w:ascii="Arial Narrow" w:eastAsia="Calibri" w:hAnsi="Arial Narrow" w:cs="Arial"/>
                <w:sz w:val="22"/>
                <w:szCs w:val="22"/>
                <w:lang w:val="en-US"/>
              </w:rPr>
            </w:pPr>
            <w:r w:rsidRPr="00975E54">
              <w:rPr>
                <w:rFonts w:ascii="Arial Narrow" w:eastAsia="Calibri" w:hAnsi="Arial Narrow" w:cs="Arial"/>
                <w:sz w:val="22"/>
                <w:szCs w:val="22"/>
                <w:lang w:val="en-US"/>
              </w:rPr>
              <w:t>7</w:t>
            </w:r>
          </w:p>
        </w:tc>
        <w:tc>
          <w:tcPr>
            <w:tcW w:w="3260" w:type="dxa"/>
          </w:tcPr>
          <w:p w:rsidR="00E43800" w:rsidRPr="00975E54" w:rsidRDefault="00E43800" w:rsidP="00E43800">
            <w:pPr>
              <w:rPr>
                <w:rFonts w:ascii="Arial Narrow" w:hAnsi="Arial Narrow"/>
                <w:sz w:val="22"/>
                <w:szCs w:val="22"/>
              </w:rPr>
            </w:pPr>
            <w:r w:rsidRPr="00975E54">
              <w:rPr>
                <w:rFonts w:ascii="Arial Narrow" w:hAnsi="Arial Narrow"/>
                <w:sz w:val="22"/>
                <w:szCs w:val="22"/>
              </w:rPr>
              <w:t xml:space="preserve">Διαχείριση και συντήρηση εικονικών κεντρικών υπολογιστών </w:t>
            </w:r>
          </w:p>
        </w:tc>
        <w:tc>
          <w:tcPr>
            <w:tcW w:w="5242" w:type="dxa"/>
          </w:tcPr>
          <w:p w:rsidR="00E43800" w:rsidRPr="00975E54" w:rsidRDefault="00E43800"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6</w:t>
            </w:r>
          </w:p>
        </w:tc>
      </w:tr>
      <w:tr w:rsidR="00F429AD" w:rsidRPr="00975E54" w:rsidTr="006118DF">
        <w:tc>
          <w:tcPr>
            <w:tcW w:w="534" w:type="dxa"/>
          </w:tcPr>
          <w:p w:rsidR="00F429AD" w:rsidRPr="00975E54" w:rsidRDefault="00E43800"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6</w:t>
            </w:r>
          </w:p>
        </w:tc>
        <w:tc>
          <w:tcPr>
            <w:tcW w:w="3260" w:type="dxa"/>
          </w:tcPr>
          <w:p w:rsidR="00F429AD" w:rsidRPr="00975E54" w:rsidRDefault="00F429AD" w:rsidP="00F429AD">
            <w:pPr>
              <w:rPr>
                <w:rFonts w:ascii="Arial Narrow" w:hAnsi="Arial Narrow"/>
                <w:b/>
                <w:sz w:val="22"/>
                <w:szCs w:val="22"/>
              </w:rPr>
            </w:pPr>
            <w:r w:rsidRPr="00975E54">
              <w:rPr>
                <w:rFonts w:ascii="Arial Narrow" w:hAnsi="Arial Narrow"/>
                <w:sz w:val="22"/>
                <w:szCs w:val="22"/>
              </w:rPr>
              <w:t>Η/Υ που είναι εγκατεστημένες οι εφαρμογές:</w:t>
            </w:r>
            <w:r w:rsidRPr="00975E54">
              <w:rPr>
                <w:rFonts w:ascii="Arial Narrow" w:hAnsi="Arial Narrow"/>
                <w:b/>
                <w:sz w:val="22"/>
                <w:szCs w:val="22"/>
              </w:rPr>
              <w:t xml:space="preserve"> </w:t>
            </w:r>
          </w:p>
          <w:p w:rsidR="00F429AD" w:rsidRPr="00975E54" w:rsidRDefault="00F429AD" w:rsidP="00F429AD">
            <w:pPr>
              <w:rPr>
                <w:rFonts w:ascii="Arial Narrow" w:hAnsi="Arial Narrow"/>
                <w:b/>
                <w:sz w:val="22"/>
                <w:szCs w:val="22"/>
              </w:rPr>
            </w:pPr>
            <w:r w:rsidRPr="00975E54">
              <w:rPr>
                <w:rFonts w:ascii="Arial Narrow" w:hAnsi="Arial Narrow"/>
                <w:b/>
                <w:sz w:val="22"/>
                <w:szCs w:val="22"/>
              </w:rPr>
              <w:t xml:space="preserve">-Λογιστική Δημοσίου </w:t>
            </w:r>
          </w:p>
          <w:p w:rsidR="00F429AD" w:rsidRPr="00975E54" w:rsidRDefault="00F429AD" w:rsidP="00F429AD">
            <w:pPr>
              <w:rPr>
                <w:rFonts w:ascii="Arial Narrow" w:hAnsi="Arial Narrow" w:cs="ArialMT"/>
                <w:b/>
                <w:sz w:val="22"/>
                <w:szCs w:val="22"/>
              </w:rPr>
            </w:pPr>
            <w:r w:rsidRPr="00975E54">
              <w:rPr>
                <w:rFonts w:ascii="Arial Narrow" w:hAnsi="Arial Narrow" w:cs="ArialMT"/>
                <w:b/>
                <w:sz w:val="22"/>
                <w:szCs w:val="22"/>
              </w:rPr>
              <w:t xml:space="preserve">-Πρόγραμμα Διαχ. Ανθρωπίνων   Πόρων-Διαχ. Προσωπικού </w:t>
            </w:r>
          </w:p>
          <w:p w:rsidR="00F429AD" w:rsidRPr="00975E54" w:rsidRDefault="00F429AD" w:rsidP="00E43800">
            <w:pPr>
              <w:rPr>
                <w:rFonts w:ascii="Arial Narrow" w:hAnsi="Arial Narrow"/>
                <w:b/>
                <w:sz w:val="22"/>
                <w:szCs w:val="22"/>
              </w:rPr>
            </w:pPr>
            <w:r w:rsidRPr="00975E54">
              <w:rPr>
                <w:rFonts w:ascii="Arial Narrow" w:hAnsi="Arial Narrow" w:cs="ArialMT"/>
                <w:b/>
                <w:sz w:val="22"/>
                <w:szCs w:val="22"/>
              </w:rPr>
              <w:t>-Πρόγραμμα Διαχ. Ηλεκτρονικού Πρωτοκόλλου (Web)</w:t>
            </w:r>
          </w:p>
        </w:tc>
        <w:tc>
          <w:tcPr>
            <w:tcW w:w="5242" w:type="dxa"/>
          </w:tcPr>
          <w:p w:rsidR="00F429AD" w:rsidRPr="00975E54" w:rsidRDefault="00F429AD" w:rsidP="006118DF">
            <w:pPr>
              <w:spacing w:line="360" w:lineRule="auto"/>
              <w:jc w:val="both"/>
              <w:rPr>
                <w:rFonts w:ascii="Arial Narrow" w:eastAsia="Calibri" w:hAnsi="Arial Narrow" w:cs="Arial"/>
                <w:sz w:val="22"/>
                <w:szCs w:val="22"/>
              </w:rPr>
            </w:pPr>
            <w:r w:rsidRPr="00975E54">
              <w:rPr>
                <w:rFonts w:ascii="Arial Narrow" w:eastAsia="Calibri" w:hAnsi="Arial Narrow" w:cs="Arial"/>
                <w:sz w:val="22"/>
                <w:szCs w:val="22"/>
              </w:rPr>
              <w:t>40</w:t>
            </w:r>
          </w:p>
        </w:tc>
      </w:tr>
    </w:tbl>
    <w:p w:rsidR="00F429AD" w:rsidRPr="00975E54" w:rsidRDefault="00F429AD" w:rsidP="007E7A66">
      <w:pPr>
        <w:pStyle w:val="a3"/>
        <w:spacing w:line="360" w:lineRule="auto"/>
        <w:ind w:left="0"/>
        <w:jc w:val="both"/>
        <w:rPr>
          <w:rFonts w:ascii="Arial Narrow" w:hAnsi="Arial Narrow"/>
          <w:color w:val="auto"/>
          <w:sz w:val="22"/>
          <w:szCs w:val="22"/>
        </w:rPr>
      </w:pPr>
    </w:p>
    <w:p w:rsidR="008E103F" w:rsidRPr="00975E54" w:rsidRDefault="008E103F" w:rsidP="00AF02DA">
      <w:pPr>
        <w:pStyle w:val="a3"/>
        <w:spacing w:line="360" w:lineRule="auto"/>
        <w:ind w:left="0"/>
        <w:jc w:val="both"/>
        <w:rPr>
          <w:rFonts w:ascii="Arial Narrow" w:hAnsi="Arial Narrow"/>
          <w:color w:val="auto"/>
          <w:sz w:val="22"/>
          <w:szCs w:val="22"/>
        </w:rPr>
      </w:pPr>
      <w:r w:rsidRPr="00975E54">
        <w:rPr>
          <w:rFonts w:ascii="Arial Narrow" w:hAnsi="Arial Narrow"/>
          <w:color w:val="auto"/>
          <w:sz w:val="22"/>
          <w:szCs w:val="22"/>
        </w:rPr>
        <w:t>Στόχος των εν λόγω Υπηρεσιών Τεχνικής Υποστήριξης είναι η εξασφάλιση της απρόσκοπτης λειτουργίας των εξυπηρετητών (</w:t>
      </w:r>
      <w:r w:rsidRPr="00975E54">
        <w:rPr>
          <w:rFonts w:ascii="Arial Narrow" w:hAnsi="Arial Narrow"/>
          <w:color w:val="auto"/>
          <w:sz w:val="22"/>
          <w:szCs w:val="22"/>
          <w:lang w:val="en-US"/>
        </w:rPr>
        <w:t>servers</w:t>
      </w:r>
      <w:r w:rsidRPr="00975E54">
        <w:rPr>
          <w:rFonts w:ascii="Arial Narrow" w:hAnsi="Arial Narrow"/>
          <w:color w:val="auto"/>
          <w:sz w:val="22"/>
          <w:szCs w:val="22"/>
        </w:rPr>
        <w:t>) και του δικτύου που είναι εγκατεστημένα στο κεντρικά γραφεία του ΕΔΣΝΑ και συγκεκριμένα:</w:t>
      </w:r>
    </w:p>
    <w:p w:rsidR="008E103F" w:rsidRPr="00975E54" w:rsidRDefault="008E103F" w:rsidP="00AF02DA">
      <w:pPr>
        <w:pStyle w:val="a3"/>
        <w:numPr>
          <w:ilvl w:val="0"/>
          <w:numId w:val="20"/>
        </w:numPr>
        <w:spacing w:line="360" w:lineRule="auto"/>
        <w:jc w:val="both"/>
        <w:rPr>
          <w:rFonts w:ascii="Arial Narrow" w:hAnsi="Arial Narrow"/>
          <w:color w:val="auto"/>
          <w:sz w:val="22"/>
          <w:szCs w:val="22"/>
        </w:rPr>
      </w:pPr>
      <w:r w:rsidRPr="00975E54">
        <w:rPr>
          <w:rFonts w:ascii="Arial Narrow" w:hAnsi="Arial Narrow"/>
          <w:color w:val="auto"/>
          <w:sz w:val="22"/>
          <w:szCs w:val="22"/>
        </w:rPr>
        <w:t xml:space="preserve">Η αποκατάσταση προβλημάτων ή βλαβών του υλικού και του εγκατεστημένου συστήματος λογισμικού σε κάθε </w:t>
      </w:r>
      <w:r w:rsidRPr="00975E54">
        <w:rPr>
          <w:rFonts w:ascii="Arial Narrow" w:hAnsi="Arial Narrow"/>
          <w:color w:val="auto"/>
          <w:sz w:val="22"/>
          <w:szCs w:val="22"/>
          <w:lang w:val="en-US"/>
        </w:rPr>
        <w:t>server</w:t>
      </w:r>
      <w:r w:rsidRPr="00975E54">
        <w:rPr>
          <w:rFonts w:ascii="Arial Narrow" w:hAnsi="Arial Narrow"/>
          <w:color w:val="auto"/>
          <w:sz w:val="22"/>
          <w:szCs w:val="22"/>
        </w:rPr>
        <w:t xml:space="preserve"> ή στο δίκτυο το πολύ εντός 24 ωρών από την ενημέρωση του αναδόχου.</w:t>
      </w:r>
    </w:p>
    <w:p w:rsidR="008E103F" w:rsidRPr="00975E54" w:rsidRDefault="008E103F" w:rsidP="00AF02DA">
      <w:pPr>
        <w:pStyle w:val="a3"/>
        <w:numPr>
          <w:ilvl w:val="0"/>
          <w:numId w:val="20"/>
        </w:numPr>
        <w:spacing w:line="360" w:lineRule="auto"/>
        <w:jc w:val="both"/>
        <w:rPr>
          <w:rFonts w:ascii="Arial Narrow" w:hAnsi="Arial Narrow"/>
          <w:color w:val="auto"/>
          <w:sz w:val="22"/>
          <w:szCs w:val="22"/>
        </w:rPr>
      </w:pPr>
      <w:r w:rsidRPr="00975E54">
        <w:rPr>
          <w:rFonts w:ascii="Arial Narrow" w:hAnsi="Arial Narrow"/>
          <w:color w:val="auto"/>
          <w:sz w:val="22"/>
          <w:szCs w:val="22"/>
        </w:rPr>
        <w:t>Υποβοήθηση στη διαχείριση συστημάτων.</w:t>
      </w:r>
    </w:p>
    <w:p w:rsidR="008E103F" w:rsidRPr="00975E54" w:rsidRDefault="008E103F" w:rsidP="00AF02DA">
      <w:pPr>
        <w:pStyle w:val="a3"/>
        <w:spacing w:line="360" w:lineRule="auto"/>
        <w:ind w:left="0"/>
        <w:jc w:val="both"/>
        <w:rPr>
          <w:rFonts w:ascii="Arial Narrow" w:hAnsi="Arial Narrow"/>
          <w:color w:val="auto"/>
          <w:sz w:val="22"/>
          <w:szCs w:val="22"/>
        </w:rPr>
      </w:pPr>
      <w:r w:rsidRPr="00975E54">
        <w:rPr>
          <w:rFonts w:ascii="Arial Narrow" w:hAnsi="Arial Narrow"/>
          <w:b/>
          <w:color w:val="auto"/>
          <w:sz w:val="22"/>
          <w:szCs w:val="22"/>
        </w:rPr>
        <w:t xml:space="preserve">Α. </w:t>
      </w:r>
      <w:r w:rsidRPr="00975E54">
        <w:rPr>
          <w:rFonts w:ascii="Arial Narrow" w:hAnsi="Arial Narrow"/>
          <w:color w:val="auto"/>
          <w:sz w:val="22"/>
          <w:szCs w:val="22"/>
        </w:rPr>
        <w:t>Αποκατάσταση ομαλής λειτουργίας μετά από αστοχία υλικού (εξαιρουμένου του Σκληρού δίσκου)</w:t>
      </w:r>
    </w:p>
    <w:p w:rsidR="008E103F" w:rsidRPr="00975E54" w:rsidRDefault="008E103F" w:rsidP="00AF02DA">
      <w:pPr>
        <w:widowControl w:val="0"/>
        <w:numPr>
          <w:ilvl w:val="0"/>
          <w:numId w:val="21"/>
        </w:numPr>
        <w:tabs>
          <w:tab w:val="left" w:pos="360"/>
        </w:tabs>
        <w:spacing w:line="360" w:lineRule="auto"/>
        <w:ind w:left="810" w:hanging="810"/>
        <w:rPr>
          <w:rFonts w:ascii="Arial Narrow" w:hAnsi="Arial Narrow"/>
          <w:sz w:val="22"/>
          <w:szCs w:val="22"/>
        </w:rPr>
      </w:pPr>
      <w:r w:rsidRPr="00975E54">
        <w:rPr>
          <w:rFonts w:ascii="Arial Narrow" w:hAnsi="Arial Narrow"/>
          <w:sz w:val="22"/>
          <w:szCs w:val="22"/>
          <w:lang w:bidi="el-GR"/>
        </w:rPr>
        <w:t>Έλεγχος και προσδιορισμός βλάβης.</w:t>
      </w:r>
    </w:p>
    <w:p w:rsidR="008E103F" w:rsidRPr="00975E54" w:rsidRDefault="008E103F" w:rsidP="00AF02DA">
      <w:pPr>
        <w:widowControl w:val="0"/>
        <w:numPr>
          <w:ilvl w:val="0"/>
          <w:numId w:val="21"/>
        </w:numPr>
        <w:tabs>
          <w:tab w:val="left" w:pos="360"/>
          <w:tab w:val="left" w:pos="778"/>
        </w:tabs>
        <w:spacing w:line="360" w:lineRule="auto"/>
        <w:ind w:left="360" w:hanging="360"/>
        <w:rPr>
          <w:rFonts w:ascii="Arial Narrow" w:hAnsi="Arial Narrow"/>
          <w:sz w:val="22"/>
          <w:szCs w:val="22"/>
        </w:rPr>
      </w:pPr>
      <w:r w:rsidRPr="00975E54">
        <w:rPr>
          <w:rFonts w:ascii="Arial Narrow" w:hAnsi="Arial Narrow"/>
          <w:sz w:val="22"/>
          <w:szCs w:val="22"/>
          <w:lang w:bidi="el-GR"/>
        </w:rPr>
        <w:t>Αντικατάσταση εφόσον απαιτείται προβληματικού εξαρτήματος υλικού</w:t>
      </w:r>
      <w:r w:rsidR="00F429AD" w:rsidRPr="00975E54">
        <w:rPr>
          <w:rFonts w:ascii="Arial Narrow" w:hAnsi="Arial Narrow"/>
          <w:sz w:val="22"/>
          <w:szCs w:val="22"/>
          <w:lang w:bidi="el-GR"/>
        </w:rPr>
        <w:t xml:space="preserve"> (</w:t>
      </w:r>
      <w:r w:rsidR="00475970" w:rsidRPr="00975E54">
        <w:rPr>
          <w:rFonts w:ascii="Arial Narrow" w:hAnsi="Arial Narrow"/>
          <w:sz w:val="22"/>
          <w:szCs w:val="22"/>
          <w:lang w:bidi="el-GR"/>
        </w:rPr>
        <w:t>Η προμήθεια προβληματικού υλικού θα γίνεται από τον ΕΔΣΝΑ και η εγκατάσταση θα πραγματοποιείται από τον ανάδοχο της παρούσας σύμβασης)</w:t>
      </w:r>
    </w:p>
    <w:p w:rsidR="008E103F" w:rsidRPr="00975E54" w:rsidRDefault="008E103F" w:rsidP="00AF02DA">
      <w:pPr>
        <w:widowControl w:val="0"/>
        <w:numPr>
          <w:ilvl w:val="0"/>
          <w:numId w:val="21"/>
        </w:numPr>
        <w:tabs>
          <w:tab w:val="left" w:pos="360"/>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Επανεγκατάσταση εφόσον απαιτείται του λογισμικού που ρυθμίζει την λειτουργία του εξαρτήματος που αντικαθίσταται(π.χ. σχετικός </w:t>
      </w:r>
      <w:r w:rsidRPr="00975E54">
        <w:rPr>
          <w:rFonts w:ascii="Arial Narrow" w:hAnsi="Arial Narrow"/>
          <w:sz w:val="22"/>
          <w:szCs w:val="22"/>
          <w:lang w:val="en-US" w:bidi="en-US"/>
        </w:rPr>
        <w:t>driver</w:t>
      </w:r>
      <w:r w:rsidRPr="00975E54">
        <w:rPr>
          <w:rFonts w:ascii="Arial Narrow" w:hAnsi="Arial Narrow"/>
          <w:sz w:val="22"/>
          <w:szCs w:val="22"/>
          <w:lang w:bidi="en-US"/>
        </w:rPr>
        <w:t>).</w:t>
      </w:r>
    </w:p>
    <w:p w:rsidR="008E103F" w:rsidRPr="00975E54" w:rsidRDefault="008E103F" w:rsidP="00AF02DA">
      <w:pPr>
        <w:widowControl w:val="0"/>
        <w:numPr>
          <w:ilvl w:val="0"/>
          <w:numId w:val="21"/>
        </w:numPr>
        <w:tabs>
          <w:tab w:val="left" w:pos="360"/>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Ρύθμιση εφόσον απαιτείται των σχετικών παραμέτρων υλικού και λογισμικού που επηρεάζονται από την </w:t>
      </w:r>
      <w:r w:rsidRPr="00975E54">
        <w:rPr>
          <w:rFonts w:ascii="Arial Narrow" w:hAnsi="Arial Narrow"/>
          <w:sz w:val="22"/>
          <w:szCs w:val="22"/>
          <w:lang w:bidi="el-GR"/>
        </w:rPr>
        <w:lastRenderedPageBreak/>
        <w:t>εγκατάσταση του εξαρτήματος που αντικαθίσταται (π.χ. παράμετροι για δικτυακές υπηρεσίες).</w:t>
      </w:r>
    </w:p>
    <w:p w:rsidR="007C5431" w:rsidRPr="00975E54" w:rsidRDefault="007C5431" w:rsidP="00AF02DA">
      <w:pPr>
        <w:spacing w:line="360" w:lineRule="auto"/>
        <w:ind w:left="360" w:hanging="360"/>
        <w:rPr>
          <w:rFonts w:ascii="Arial Narrow" w:hAnsi="Arial Narrow"/>
          <w:sz w:val="22"/>
          <w:szCs w:val="22"/>
        </w:rPr>
      </w:pPr>
      <w:r w:rsidRPr="00975E54">
        <w:rPr>
          <w:rStyle w:val="22"/>
          <w:rFonts w:ascii="Arial Narrow" w:hAnsi="Arial Narrow"/>
          <w:color w:val="auto"/>
        </w:rPr>
        <w:t xml:space="preserve">Β. </w:t>
      </w:r>
      <w:r w:rsidRPr="00975E54">
        <w:rPr>
          <w:rFonts w:ascii="Arial Narrow" w:hAnsi="Arial Narrow"/>
          <w:sz w:val="22"/>
          <w:szCs w:val="22"/>
        </w:rPr>
        <w:t>ΑΠΟΚΑΤΑΣΤΑΣΗ ΟΜΑΛΗΣ ΛΕΙΤΟΥΡΓΙΑΣ ΜΕΤΑ ΑΠΟ ΑΣΤΟΧΙΑ ΣΚΛΗΡΟΥ ΔΙΣΚΟΥ.</w:t>
      </w:r>
    </w:p>
    <w:p w:rsidR="007C5431" w:rsidRPr="00975E54" w:rsidRDefault="007C5431" w:rsidP="00AF02DA">
      <w:pPr>
        <w:widowControl w:val="0"/>
        <w:numPr>
          <w:ilvl w:val="0"/>
          <w:numId w:val="22"/>
        </w:numPr>
        <w:tabs>
          <w:tab w:val="left" w:pos="773"/>
        </w:tabs>
        <w:spacing w:line="360" w:lineRule="auto"/>
        <w:rPr>
          <w:rFonts w:ascii="Arial Narrow" w:hAnsi="Arial Narrow"/>
          <w:sz w:val="22"/>
          <w:szCs w:val="22"/>
        </w:rPr>
      </w:pPr>
      <w:r w:rsidRPr="00975E54">
        <w:rPr>
          <w:rFonts w:ascii="Arial Narrow" w:hAnsi="Arial Narrow"/>
          <w:sz w:val="22"/>
          <w:szCs w:val="22"/>
          <w:lang w:bidi="el-GR"/>
        </w:rPr>
        <w:t>Έλεγχος και προσδιορισμός βλάβης.</w:t>
      </w:r>
    </w:p>
    <w:p w:rsidR="007C5431" w:rsidRPr="00975E54" w:rsidRDefault="00475970" w:rsidP="00AF02DA">
      <w:pPr>
        <w:widowControl w:val="0"/>
        <w:numPr>
          <w:ilvl w:val="0"/>
          <w:numId w:val="22"/>
        </w:numPr>
        <w:tabs>
          <w:tab w:val="left" w:pos="360"/>
          <w:tab w:val="left" w:pos="778"/>
        </w:tabs>
        <w:spacing w:line="360" w:lineRule="auto"/>
        <w:rPr>
          <w:rFonts w:ascii="Arial Narrow" w:hAnsi="Arial Narrow"/>
          <w:sz w:val="22"/>
          <w:szCs w:val="22"/>
        </w:rPr>
      </w:pPr>
      <w:r w:rsidRPr="00975E54">
        <w:rPr>
          <w:rFonts w:ascii="Arial Narrow" w:hAnsi="Arial Narrow"/>
          <w:sz w:val="22"/>
          <w:szCs w:val="22"/>
          <w:lang w:bidi="el-GR"/>
        </w:rPr>
        <w:t xml:space="preserve">        </w:t>
      </w:r>
      <w:r w:rsidR="007C5431" w:rsidRPr="00975E54">
        <w:rPr>
          <w:rFonts w:ascii="Arial Narrow" w:hAnsi="Arial Narrow"/>
          <w:sz w:val="22"/>
          <w:szCs w:val="22"/>
          <w:lang w:bidi="el-GR"/>
        </w:rPr>
        <w:t>Αντικατάσταση εφόσον απαιτείται προβληματικού σκληρού δίσκου.</w:t>
      </w:r>
      <w:r w:rsidRPr="00975E54">
        <w:rPr>
          <w:rFonts w:ascii="Arial Narrow" w:hAnsi="Arial Narrow"/>
          <w:sz w:val="22"/>
          <w:szCs w:val="22"/>
          <w:lang w:bidi="el-GR"/>
        </w:rPr>
        <w:t>( Η προμήθεια προβληματικού σκληρού δίσκου θα γίνεται από τον ΕΔΣΝΑ και η εγκατάσταση θα πραγματοποιείται από τον ανάδοχο της παρούσας σύμβασης)</w:t>
      </w:r>
    </w:p>
    <w:p w:rsidR="007C5431" w:rsidRPr="00975E54" w:rsidRDefault="007C5431" w:rsidP="00AF02DA">
      <w:pPr>
        <w:widowControl w:val="0"/>
        <w:numPr>
          <w:ilvl w:val="0"/>
          <w:numId w:val="22"/>
        </w:numPr>
        <w:tabs>
          <w:tab w:val="left" w:pos="787"/>
        </w:tabs>
        <w:spacing w:line="360" w:lineRule="auto"/>
        <w:ind w:left="360" w:hanging="360"/>
        <w:rPr>
          <w:rFonts w:ascii="Arial Narrow" w:hAnsi="Arial Narrow"/>
          <w:sz w:val="22"/>
          <w:szCs w:val="22"/>
        </w:rPr>
      </w:pPr>
      <w:r w:rsidRPr="00975E54">
        <w:rPr>
          <w:rFonts w:ascii="Arial Narrow" w:hAnsi="Arial Narrow"/>
          <w:sz w:val="22"/>
          <w:szCs w:val="22"/>
          <w:lang w:bidi="el-GR"/>
        </w:rPr>
        <w:t>Επανεγκατάσταση όλου του συστημικού λογισμικού εφόσον απαιτείται.</w:t>
      </w:r>
    </w:p>
    <w:p w:rsidR="007C5431" w:rsidRPr="00975E54" w:rsidRDefault="007C5431" w:rsidP="00AF02DA">
      <w:pPr>
        <w:widowControl w:val="0"/>
        <w:numPr>
          <w:ilvl w:val="0"/>
          <w:numId w:val="22"/>
        </w:numPr>
        <w:tabs>
          <w:tab w:val="left" w:pos="787"/>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Ρύθμιση παραμέτρων και επαναφορά λειτουργίας όπως ήταν πριν την επανεγκατάσταση και εφόσον είναι δυνατόν επαναφορά δεδομένων από </w:t>
      </w:r>
      <w:r w:rsidRPr="00975E54">
        <w:rPr>
          <w:rFonts w:ascii="Arial Narrow" w:hAnsi="Arial Narrow"/>
          <w:sz w:val="22"/>
          <w:szCs w:val="22"/>
          <w:lang w:val="en-US" w:bidi="en-US"/>
        </w:rPr>
        <w:t>back</w:t>
      </w:r>
      <w:r w:rsidRPr="00975E54">
        <w:rPr>
          <w:rFonts w:ascii="Arial Narrow" w:hAnsi="Arial Narrow"/>
          <w:sz w:val="22"/>
          <w:szCs w:val="22"/>
          <w:lang w:bidi="en-US"/>
        </w:rPr>
        <w:t>-</w:t>
      </w:r>
      <w:r w:rsidRPr="00975E54">
        <w:rPr>
          <w:rFonts w:ascii="Arial Narrow" w:hAnsi="Arial Narrow"/>
          <w:sz w:val="22"/>
          <w:szCs w:val="22"/>
          <w:lang w:val="en-US" w:bidi="en-US"/>
        </w:rPr>
        <w:t>up</w:t>
      </w:r>
      <w:r w:rsidRPr="00975E54">
        <w:rPr>
          <w:rFonts w:ascii="Arial Narrow" w:hAnsi="Arial Narrow"/>
          <w:sz w:val="22"/>
          <w:szCs w:val="22"/>
          <w:lang w:bidi="en-US"/>
        </w:rPr>
        <w:t xml:space="preserve"> </w:t>
      </w:r>
      <w:r w:rsidRPr="00975E54">
        <w:rPr>
          <w:rFonts w:ascii="Arial Narrow" w:hAnsi="Arial Narrow"/>
          <w:sz w:val="22"/>
          <w:szCs w:val="22"/>
          <w:lang w:bidi="el-GR"/>
        </w:rPr>
        <w:t>ή τον προηγούμενο σκληρό δίσκο</w:t>
      </w:r>
    </w:p>
    <w:p w:rsidR="007C5431" w:rsidRPr="00975E54" w:rsidRDefault="007C5431" w:rsidP="00AF02DA">
      <w:pPr>
        <w:widowControl w:val="0"/>
        <w:tabs>
          <w:tab w:val="left" w:pos="787"/>
        </w:tabs>
        <w:spacing w:line="360" w:lineRule="auto"/>
        <w:ind w:left="360"/>
        <w:rPr>
          <w:rFonts w:ascii="Arial Narrow" w:hAnsi="Arial Narrow"/>
          <w:sz w:val="22"/>
          <w:szCs w:val="22"/>
        </w:rPr>
      </w:pPr>
    </w:p>
    <w:p w:rsidR="007C5431" w:rsidRPr="00975E54" w:rsidRDefault="007C5431" w:rsidP="00AF02DA">
      <w:pPr>
        <w:spacing w:line="360" w:lineRule="auto"/>
        <w:rPr>
          <w:rFonts w:ascii="Arial Narrow" w:hAnsi="Arial Narrow"/>
          <w:sz w:val="22"/>
          <w:szCs w:val="22"/>
        </w:rPr>
      </w:pPr>
      <w:r w:rsidRPr="00975E54">
        <w:rPr>
          <w:rStyle w:val="22"/>
          <w:rFonts w:ascii="Arial Narrow" w:hAnsi="Arial Narrow"/>
          <w:color w:val="auto"/>
        </w:rPr>
        <w:t xml:space="preserve">Γ. </w:t>
      </w:r>
      <w:r w:rsidRPr="00975E54">
        <w:rPr>
          <w:rFonts w:ascii="Arial Narrow" w:hAnsi="Arial Narrow"/>
          <w:sz w:val="22"/>
          <w:szCs w:val="22"/>
        </w:rPr>
        <w:t>ΑΠΟΚΑΤΑΣΤΑΣΗ ΔΥΣΛΕΙΤΟΥΡΓΙΩΝ ΣΥΣΤΗΜΙΚΟΥ ΛΟΓΙΣΜΙΚΟΥ</w:t>
      </w:r>
    </w:p>
    <w:p w:rsidR="007C5431" w:rsidRPr="00975E54" w:rsidRDefault="007C5431" w:rsidP="00AF02DA">
      <w:pPr>
        <w:widowControl w:val="0"/>
        <w:numPr>
          <w:ilvl w:val="0"/>
          <w:numId w:val="23"/>
        </w:numPr>
        <w:tabs>
          <w:tab w:val="left" w:pos="373"/>
        </w:tabs>
        <w:spacing w:line="360" w:lineRule="auto"/>
        <w:ind w:left="720" w:hanging="360"/>
        <w:rPr>
          <w:rFonts w:ascii="Arial Narrow" w:hAnsi="Arial Narrow"/>
          <w:sz w:val="22"/>
          <w:szCs w:val="22"/>
        </w:rPr>
      </w:pPr>
      <w:r w:rsidRPr="00975E54">
        <w:rPr>
          <w:rFonts w:ascii="Arial Narrow" w:hAnsi="Arial Narrow"/>
          <w:sz w:val="22"/>
          <w:szCs w:val="22"/>
          <w:lang w:bidi="el-GR"/>
        </w:rPr>
        <w:t>ΛΕΙΤΟΥΡΓΙΚΟΥ ΣΥΣΤΗΜΑΤΟΣ</w:t>
      </w:r>
    </w:p>
    <w:p w:rsidR="007C5431" w:rsidRPr="00975E54" w:rsidRDefault="007C5431" w:rsidP="00AF02DA">
      <w:pPr>
        <w:widowControl w:val="0"/>
        <w:numPr>
          <w:ilvl w:val="1"/>
          <w:numId w:val="23"/>
        </w:numPr>
        <w:tabs>
          <w:tab w:val="left" w:pos="984"/>
        </w:tabs>
        <w:spacing w:line="360" w:lineRule="auto"/>
        <w:ind w:left="1440" w:hanging="360"/>
        <w:rPr>
          <w:rFonts w:ascii="Arial Narrow" w:hAnsi="Arial Narrow"/>
          <w:sz w:val="22"/>
          <w:szCs w:val="22"/>
        </w:rPr>
      </w:pPr>
      <w:r w:rsidRPr="00975E54">
        <w:rPr>
          <w:rFonts w:ascii="Arial Narrow" w:hAnsi="Arial Narrow"/>
          <w:sz w:val="22"/>
          <w:szCs w:val="22"/>
          <w:lang w:bidi="el-GR"/>
        </w:rPr>
        <w:t>Ρύθμιση παραμέτρων.</w:t>
      </w:r>
    </w:p>
    <w:p w:rsidR="007C5431" w:rsidRPr="00975E54" w:rsidRDefault="007C5431" w:rsidP="00AF02DA">
      <w:pPr>
        <w:widowControl w:val="0"/>
        <w:numPr>
          <w:ilvl w:val="1"/>
          <w:numId w:val="23"/>
        </w:numPr>
        <w:tabs>
          <w:tab w:val="left" w:pos="984"/>
        </w:tabs>
        <w:spacing w:line="360" w:lineRule="auto"/>
        <w:ind w:left="1440" w:hanging="360"/>
        <w:rPr>
          <w:rFonts w:ascii="Arial Narrow" w:hAnsi="Arial Narrow"/>
          <w:sz w:val="22"/>
          <w:szCs w:val="22"/>
        </w:rPr>
      </w:pPr>
      <w:r w:rsidRPr="00975E54">
        <w:rPr>
          <w:rFonts w:ascii="Arial Narrow" w:hAnsi="Arial Narrow"/>
          <w:sz w:val="22"/>
          <w:szCs w:val="22"/>
          <w:lang w:bidi="el-GR"/>
        </w:rPr>
        <w:t xml:space="preserve">Διαδικασία </w:t>
      </w:r>
      <w:r w:rsidRPr="00975E54">
        <w:rPr>
          <w:rFonts w:ascii="Arial Narrow" w:hAnsi="Arial Narrow"/>
          <w:sz w:val="22"/>
          <w:szCs w:val="22"/>
          <w:lang w:val="en-US" w:bidi="en-US"/>
        </w:rPr>
        <w:t>recovery</w:t>
      </w:r>
      <w:r w:rsidRPr="00975E54">
        <w:rPr>
          <w:rFonts w:ascii="Arial Narrow" w:hAnsi="Arial Narrow"/>
          <w:sz w:val="22"/>
          <w:szCs w:val="22"/>
          <w:lang w:bidi="en-US"/>
        </w:rPr>
        <w:t xml:space="preserve"> </w:t>
      </w:r>
      <w:r w:rsidRPr="00975E54">
        <w:rPr>
          <w:rFonts w:ascii="Arial Narrow" w:hAnsi="Arial Narrow"/>
          <w:sz w:val="22"/>
          <w:szCs w:val="22"/>
          <w:lang w:bidi="el-GR"/>
        </w:rPr>
        <w:t>και ότι ενέργειες είναι δυνατές για αποκατάσταση λειτουργίας.</w:t>
      </w:r>
    </w:p>
    <w:p w:rsidR="007C5431" w:rsidRPr="00975E54" w:rsidRDefault="007C5431" w:rsidP="00AF02DA">
      <w:pPr>
        <w:widowControl w:val="0"/>
        <w:numPr>
          <w:ilvl w:val="1"/>
          <w:numId w:val="23"/>
        </w:numPr>
        <w:tabs>
          <w:tab w:val="left" w:pos="984"/>
        </w:tabs>
        <w:spacing w:line="360" w:lineRule="auto"/>
        <w:ind w:left="1440" w:hanging="360"/>
        <w:rPr>
          <w:rFonts w:ascii="Arial Narrow" w:hAnsi="Arial Narrow"/>
          <w:sz w:val="22"/>
          <w:szCs w:val="22"/>
        </w:rPr>
      </w:pPr>
      <w:r w:rsidRPr="00975E54">
        <w:rPr>
          <w:rFonts w:ascii="Arial Narrow" w:hAnsi="Arial Narrow"/>
          <w:sz w:val="22"/>
          <w:szCs w:val="22"/>
          <w:lang w:bidi="el-GR"/>
        </w:rPr>
        <w:t>Επανεγκατάσταση εφόσον απαιτείται με ρύθμιση παραμέτρων.</w:t>
      </w:r>
    </w:p>
    <w:p w:rsidR="007C5431" w:rsidRPr="00975E54" w:rsidRDefault="007C5431" w:rsidP="00AF02DA">
      <w:pPr>
        <w:widowControl w:val="0"/>
        <w:numPr>
          <w:ilvl w:val="0"/>
          <w:numId w:val="23"/>
        </w:numPr>
        <w:tabs>
          <w:tab w:val="left" w:pos="382"/>
        </w:tabs>
        <w:spacing w:line="360" w:lineRule="auto"/>
        <w:ind w:left="720" w:hanging="360"/>
        <w:rPr>
          <w:rFonts w:ascii="Arial Narrow" w:hAnsi="Arial Narrow"/>
          <w:sz w:val="22"/>
          <w:szCs w:val="22"/>
        </w:rPr>
      </w:pPr>
      <w:r w:rsidRPr="00975E54">
        <w:rPr>
          <w:rFonts w:ascii="Arial Narrow" w:hAnsi="Arial Narrow"/>
          <w:sz w:val="22"/>
          <w:szCs w:val="22"/>
          <w:lang w:val="en-US" w:bidi="en-US"/>
        </w:rPr>
        <w:t>DBMS-server</w:t>
      </w:r>
    </w:p>
    <w:p w:rsidR="007C5431" w:rsidRPr="00975E54" w:rsidRDefault="007C5431" w:rsidP="00AF02DA">
      <w:pPr>
        <w:widowControl w:val="0"/>
        <w:numPr>
          <w:ilvl w:val="1"/>
          <w:numId w:val="23"/>
        </w:numPr>
        <w:tabs>
          <w:tab w:val="left" w:pos="989"/>
        </w:tabs>
        <w:spacing w:line="360" w:lineRule="auto"/>
        <w:ind w:left="1440" w:hanging="360"/>
        <w:rPr>
          <w:rFonts w:ascii="Arial Narrow" w:hAnsi="Arial Narrow"/>
          <w:sz w:val="22"/>
          <w:szCs w:val="22"/>
        </w:rPr>
      </w:pPr>
      <w:r w:rsidRPr="00975E54">
        <w:rPr>
          <w:rFonts w:ascii="Arial Narrow" w:hAnsi="Arial Narrow"/>
          <w:sz w:val="22"/>
          <w:szCs w:val="22"/>
          <w:lang w:bidi="el-GR"/>
        </w:rPr>
        <w:t>Ρύθμιση παραμέτρων.</w:t>
      </w:r>
    </w:p>
    <w:p w:rsidR="007C5431" w:rsidRPr="00975E54" w:rsidRDefault="007C5431" w:rsidP="00AF02DA">
      <w:pPr>
        <w:widowControl w:val="0"/>
        <w:numPr>
          <w:ilvl w:val="1"/>
          <w:numId w:val="23"/>
        </w:numPr>
        <w:tabs>
          <w:tab w:val="left" w:pos="989"/>
        </w:tabs>
        <w:spacing w:line="360" w:lineRule="auto"/>
        <w:ind w:left="1440" w:hanging="360"/>
        <w:rPr>
          <w:rFonts w:ascii="Arial Narrow" w:hAnsi="Arial Narrow"/>
          <w:sz w:val="22"/>
          <w:szCs w:val="22"/>
        </w:rPr>
      </w:pPr>
      <w:r w:rsidRPr="00975E54">
        <w:rPr>
          <w:rFonts w:ascii="Arial Narrow" w:hAnsi="Arial Narrow"/>
          <w:sz w:val="22"/>
          <w:szCs w:val="22"/>
          <w:lang w:bidi="el-GR"/>
        </w:rPr>
        <w:t>Επανεγκατάσταση εφόσον απαιτείται με ρύθμιση παραμέτρων και μεταφορά σχετικών αρχείων, ώστε να γίνει επαναφορά τους μετά την επανεγκατάσταση.</w:t>
      </w:r>
    </w:p>
    <w:p w:rsidR="007C5431" w:rsidRPr="00975E54" w:rsidRDefault="007C5431" w:rsidP="00AF02DA">
      <w:pPr>
        <w:widowControl w:val="0"/>
        <w:numPr>
          <w:ilvl w:val="0"/>
          <w:numId w:val="23"/>
        </w:numPr>
        <w:tabs>
          <w:tab w:val="left" w:pos="387"/>
        </w:tabs>
        <w:spacing w:line="360" w:lineRule="auto"/>
        <w:ind w:left="720" w:hanging="360"/>
        <w:rPr>
          <w:rFonts w:ascii="Arial Narrow" w:hAnsi="Arial Narrow"/>
          <w:sz w:val="22"/>
          <w:szCs w:val="22"/>
        </w:rPr>
      </w:pPr>
      <w:r w:rsidRPr="00975E54">
        <w:rPr>
          <w:rFonts w:ascii="Arial Narrow" w:hAnsi="Arial Narrow"/>
          <w:sz w:val="22"/>
          <w:szCs w:val="22"/>
          <w:lang w:val="en-US" w:bidi="en-US"/>
        </w:rPr>
        <w:t>Web-server</w:t>
      </w:r>
    </w:p>
    <w:p w:rsidR="007C5431" w:rsidRPr="00975E54" w:rsidRDefault="007C5431" w:rsidP="00AF02DA">
      <w:pPr>
        <w:widowControl w:val="0"/>
        <w:numPr>
          <w:ilvl w:val="1"/>
          <w:numId w:val="23"/>
        </w:numPr>
        <w:tabs>
          <w:tab w:val="left" w:pos="994"/>
        </w:tabs>
        <w:spacing w:line="360" w:lineRule="auto"/>
        <w:ind w:left="1440" w:hanging="360"/>
        <w:rPr>
          <w:rFonts w:ascii="Arial Narrow" w:hAnsi="Arial Narrow"/>
          <w:sz w:val="22"/>
          <w:szCs w:val="22"/>
        </w:rPr>
      </w:pPr>
      <w:r w:rsidRPr="00975E54">
        <w:rPr>
          <w:rFonts w:ascii="Arial Narrow" w:hAnsi="Arial Narrow"/>
          <w:sz w:val="22"/>
          <w:szCs w:val="22"/>
          <w:lang w:bidi="el-GR"/>
        </w:rPr>
        <w:t>Ρύθμιση παραμέτρων.</w:t>
      </w:r>
    </w:p>
    <w:p w:rsidR="007C5431" w:rsidRPr="00975E54" w:rsidRDefault="007C5431" w:rsidP="00AF02DA">
      <w:pPr>
        <w:widowControl w:val="0"/>
        <w:numPr>
          <w:ilvl w:val="1"/>
          <w:numId w:val="23"/>
        </w:numPr>
        <w:tabs>
          <w:tab w:val="left" w:pos="994"/>
        </w:tabs>
        <w:spacing w:line="360" w:lineRule="auto"/>
        <w:ind w:left="1440" w:hanging="360"/>
        <w:rPr>
          <w:rFonts w:ascii="Arial Narrow" w:hAnsi="Arial Narrow"/>
          <w:sz w:val="22"/>
          <w:szCs w:val="22"/>
        </w:rPr>
      </w:pPr>
      <w:r w:rsidRPr="00975E54">
        <w:rPr>
          <w:rFonts w:ascii="Arial Narrow" w:hAnsi="Arial Narrow"/>
          <w:sz w:val="22"/>
          <w:szCs w:val="22"/>
          <w:lang w:bidi="el-GR"/>
        </w:rPr>
        <w:t>Επανεγκατάσταση εφόσον απαιτείται με ρύθμιση παραμέτρων και μεταφορά σχετικών αρχείων, ώστε να γίνει επαναφορά τους μετά την επανεγκατάσταση.</w:t>
      </w:r>
    </w:p>
    <w:p w:rsidR="007C5431" w:rsidRPr="00975E54" w:rsidRDefault="007C5431" w:rsidP="00AF02DA">
      <w:pPr>
        <w:widowControl w:val="0"/>
        <w:numPr>
          <w:ilvl w:val="0"/>
          <w:numId w:val="23"/>
        </w:numPr>
        <w:tabs>
          <w:tab w:val="left" w:pos="392"/>
        </w:tabs>
        <w:spacing w:line="360" w:lineRule="auto"/>
        <w:ind w:left="720" w:hanging="360"/>
        <w:rPr>
          <w:rFonts w:ascii="Arial Narrow" w:hAnsi="Arial Narrow"/>
          <w:sz w:val="22"/>
          <w:szCs w:val="22"/>
        </w:rPr>
      </w:pPr>
      <w:r w:rsidRPr="00975E54">
        <w:rPr>
          <w:rFonts w:ascii="Arial Narrow" w:hAnsi="Arial Narrow"/>
          <w:sz w:val="22"/>
          <w:szCs w:val="22"/>
          <w:lang w:bidi="el-GR"/>
        </w:rPr>
        <w:t xml:space="preserve">Λογισμικό διαχείρισης </w:t>
      </w:r>
      <w:r w:rsidRPr="00975E54">
        <w:rPr>
          <w:rFonts w:ascii="Arial Narrow" w:hAnsi="Arial Narrow"/>
          <w:sz w:val="22"/>
          <w:szCs w:val="22"/>
          <w:lang w:val="en-US" w:bidi="en-US"/>
        </w:rPr>
        <w:t>UPS</w:t>
      </w:r>
    </w:p>
    <w:p w:rsidR="007C5431" w:rsidRPr="00975E54" w:rsidRDefault="007C5431" w:rsidP="00AF02DA">
      <w:pPr>
        <w:widowControl w:val="0"/>
        <w:numPr>
          <w:ilvl w:val="1"/>
          <w:numId w:val="23"/>
        </w:numPr>
        <w:tabs>
          <w:tab w:val="left" w:pos="989"/>
        </w:tabs>
        <w:spacing w:line="360" w:lineRule="auto"/>
        <w:ind w:left="1440" w:hanging="360"/>
        <w:rPr>
          <w:rFonts w:ascii="Arial Narrow" w:hAnsi="Arial Narrow"/>
          <w:sz w:val="22"/>
          <w:szCs w:val="22"/>
        </w:rPr>
      </w:pPr>
      <w:r w:rsidRPr="00975E54">
        <w:rPr>
          <w:rFonts w:ascii="Arial Narrow" w:hAnsi="Arial Narrow"/>
          <w:sz w:val="22"/>
          <w:szCs w:val="22"/>
          <w:lang w:bidi="el-GR"/>
        </w:rPr>
        <w:t>Ρύθμιση παραμέτρων.</w:t>
      </w:r>
    </w:p>
    <w:p w:rsidR="007C5431" w:rsidRPr="00975E54" w:rsidRDefault="007C5431" w:rsidP="00AF02DA">
      <w:pPr>
        <w:widowControl w:val="0"/>
        <w:numPr>
          <w:ilvl w:val="1"/>
          <w:numId w:val="23"/>
        </w:numPr>
        <w:tabs>
          <w:tab w:val="left" w:pos="989"/>
        </w:tabs>
        <w:spacing w:line="360" w:lineRule="auto"/>
        <w:ind w:left="1440" w:hanging="360"/>
        <w:rPr>
          <w:rFonts w:ascii="Arial Narrow" w:hAnsi="Arial Narrow"/>
          <w:sz w:val="22"/>
          <w:szCs w:val="22"/>
        </w:rPr>
      </w:pPr>
      <w:r w:rsidRPr="00975E54">
        <w:rPr>
          <w:rFonts w:ascii="Arial Narrow" w:hAnsi="Arial Narrow"/>
          <w:sz w:val="22"/>
          <w:szCs w:val="22"/>
          <w:lang w:bidi="el-GR"/>
        </w:rPr>
        <w:t>Επανεγκατάσταση εφόσον απαιτείται με ρύθμιση παραμέτρων.</w:t>
      </w:r>
    </w:p>
    <w:p w:rsidR="007C5431" w:rsidRPr="00975E54" w:rsidRDefault="007C5431" w:rsidP="00AF02DA">
      <w:pPr>
        <w:widowControl w:val="0"/>
        <w:tabs>
          <w:tab w:val="left" w:pos="989"/>
        </w:tabs>
        <w:spacing w:line="360" w:lineRule="auto"/>
        <w:ind w:left="720"/>
        <w:rPr>
          <w:rFonts w:ascii="Arial Narrow" w:hAnsi="Arial Narrow"/>
          <w:sz w:val="22"/>
          <w:szCs w:val="22"/>
          <w:lang w:bidi="el-GR"/>
        </w:rPr>
      </w:pPr>
    </w:p>
    <w:p w:rsidR="007C5431" w:rsidRPr="00975E54" w:rsidRDefault="007C5431" w:rsidP="00AF02DA">
      <w:pPr>
        <w:widowControl w:val="0"/>
        <w:tabs>
          <w:tab w:val="left" w:pos="989"/>
        </w:tabs>
        <w:spacing w:line="360" w:lineRule="auto"/>
        <w:ind w:left="720"/>
        <w:rPr>
          <w:rFonts w:ascii="Arial Narrow" w:hAnsi="Arial Narrow"/>
          <w:sz w:val="22"/>
          <w:szCs w:val="22"/>
          <w:lang w:bidi="el-GR"/>
        </w:rPr>
      </w:pPr>
    </w:p>
    <w:p w:rsidR="007C5431" w:rsidRPr="00975E54" w:rsidRDefault="007C5431" w:rsidP="00AF02DA">
      <w:pPr>
        <w:widowControl w:val="0"/>
        <w:tabs>
          <w:tab w:val="left" w:pos="989"/>
        </w:tabs>
        <w:spacing w:line="360" w:lineRule="auto"/>
        <w:ind w:left="720"/>
        <w:rPr>
          <w:rFonts w:ascii="Arial Narrow" w:hAnsi="Arial Narrow"/>
          <w:sz w:val="22"/>
          <w:szCs w:val="22"/>
        </w:rPr>
      </w:pPr>
    </w:p>
    <w:p w:rsidR="007C5431" w:rsidRPr="00975E54" w:rsidRDefault="007C5431" w:rsidP="00AF02DA">
      <w:pPr>
        <w:tabs>
          <w:tab w:val="left" w:pos="807"/>
        </w:tabs>
        <w:spacing w:line="360" w:lineRule="auto"/>
        <w:ind w:left="360" w:hanging="360"/>
        <w:rPr>
          <w:rFonts w:ascii="Arial Narrow" w:hAnsi="Arial Narrow"/>
          <w:sz w:val="22"/>
          <w:szCs w:val="22"/>
        </w:rPr>
      </w:pPr>
      <w:r w:rsidRPr="00975E54">
        <w:rPr>
          <w:rStyle w:val="22"/>
          <w:rFonts w:ascii="Arial Narrow" w:hAnsi="Arial Narrow"/>
          <w:color w:val="auto"/>
        </w:rPr>
        <w:t>Δ</w:t>
      </w:r>
      <w:r w:rsidRPr="00975E54">
        <w:rPr>
          <w:rFonts w:ascii="Arial Narrow" w:hAnsi="Arial Narrow"/>
          <w:sz w:val="22"/>
          <w:szCs w:val="22"/>
          <w:lang w:bidi="el-GR"/>
        </w:rPr>
        <w:t>.</w:t>
      </w:r>
      <w:r w:rsidRPr="00975E54">
        <w:rPr>
          <w:rFonts w:ascii="Arial Narrow" w:hAnsi="Arial Narrow"/>
          <w:sz w:val="22"/>
          <w:szCs w:val="22"/>
          <w:lang w:bidi="el-GR"/>
        </w:rPr>
        <w:tab/>
      </w:r>
      <w:r w:rsidRPr="00975E54">
        <w:rPr>
          <w:rFonts w:ascii="Arial Narrow" w:hAnsi="Arial Narrow"/>
          <w:sz w:val="22"/>
          <w:szCs w:val="22"/>
        </w:rPr>
        <w:t>ΠΡΟΒΛΗΜΑΤΑ ΙΩΝ</w:t>
      </w:r>
    </w:p>
    <w:p w:rsidR="007C5431" w:rsidRPr="00975E54" w:rsidRDefault="007C5431" w:rsidP="00AF02DA">
      <w:pPr>
        <w:spacing w:line="360" w:lineRule="auto"/>
        <w:ind w:left="360" w:hanging="360"/>
        <w:rPr>
          <w:rFonts w:ascii="Arial Narrow" w:hAnsi="Arial Narrow"/>
          <w:sz w:val="22"/>
          <w:szCs w:val="22"/>
        </w:rPr>
      </w:pPr>
      <w:r w:rsidRPr="00975E54">
        <w:rPr>
          <w:rFonts w:ascii="Arial Narrow" w:hAnsi="Arial Narrow"/>
          <w:sz w:val="22"/>
          <w:szCs w:val="22"/>
          <w:lang w:bidi="el-GR"/>
        </w:rPr>
        <w:t>Σε περίπτωση που υπάρξει πρόβλημα σε εγκατεστημένο λογισμικό εξαιτίας ιού, γίνεται :</w:t>
      </w:r>
    </w:p>
    <w:p w:rsidR="007C5431" w:rsidRPr="00975E54" w:rsidRDefault="007C5431" w:rsidP="00AF02DA">
      <w:pPr>
        <w:widowControl w:val="0"/>
        <w:numPr>
          <w:ilvl w:val="0"/>
          <w:numId w:val="24"/>
        </w:numPr>
        <w:tabs>
          <w:tab w:val="left" w:pos="807"/>
        </w:tabs>
        <w:spacing w:line="360" w:lineRule="auto"/>
        <w:ind w:left="1080" w:hanging="360"/>
        <w:rPr>
          <w:rFonts w:ascii="Arial Narrow" w:hAnsi="Arial Narrow"/>
          <w:sz w:val="22"/>
          <w:szCs w:val="22"/>
        </w:rPr>
      </w:pPr>
      <w:r w:rsidRPr="00975E54">
        <w:rPr>
          <w:rFonts w:ascii="Arial Narrow" w:hAnsi="Arial Narrow"/>
          <w:sz w:val="22"/>
          <w:szCs w:val="22"/>
          <w:lang w:bidi="el-GR"/>
        </w:rPr>
        <w:t>Εκκαθάριση του ιού</w:t>
      </w:r>
    </w:p>
    <w:p w:rsidR="007C5431" w:rsidRPr="00975E54" w:rsidRDefault="007C5431" w:rsidP="00AF02DA">
      <w:pPr>
        <w:widowControl w:val="0"/>
        <w:numPr>
          <w:ilvl w:val="0"/>
          <w:numId w:val="24"/>
        </w:numPr>
        <w:tabs>
          <w:tab w:val="left" w:pos="807"/>
        </w:tabs>
        <w:spacing w:line="360" w:lineRule="auto"/>
        <w:ind w:left="1080" w:hanging="360"/>
        <w:rPr>
          <w:rFonts w:ascii="Arial Narrow" w:hAnsi="Arial Narrow"/>
          <w:sz w:val="22"/>
          <w:szCs w:val="22"/>
        </w:rPr>
      </w:pPr>
      <w:r w:rsidRPr="00975E54">
        <w:rPr>
          <w:rFonts w:ascii="Arial Narrow" w:hAnsi="Arial Narrow"/>
          <w:sz w:val="22"/>
          <w:szCs w:val="22"/>
          <w:lang w:bidi="el-GR"/>
        </w:rPr>
        <w:t>Ότι ρυθμίσεις χρειασθούν σε επιμέρους προγράμματα ή όλο το συστημικό λογισμικό για αποκατάσταση ομαλής λειτουργίας.</w:t>
      </w:r>
    </w:p>
    <w:p w:rsidR="007C5431" w:rsidRPr="00975E54" w:rsidRDefault="007C5431" w:rsidP="00AF02DA">
      <w:pPr>
        <w:widowControl w:val="0"/>
        <w:numPr>
          <w:ilvl w:val="0"/>
          <w:numId w:val="24"/>
        </w:numPr>
        <w:tabs>
          <w:tab w:val="left" w:pos="807"/>
        </w:tabs>
        <w:spacing w:line="360" w:lineRule="auto"/>
        <w:ind w:left="1080" w:hanging="360"/>
        <w:rPr>
          <w:rFonts w:ascii="Arial Narrow" w:hAnsi="Arial Narrow"/>
          <w:sz w:val="22"/>
          <w:szCs w:val="22"/>
        </w:rPr>
      </w:pPr>
      <w:r w:rsidRPr="00975E54">
        <w:rPr>
          <w:rFonts w:ascii="Arial Narrow" w:hAnsi="Arial Narrow"/>
          <w:sz w:val="22"/>
          <w:szCs w:val="22"/>
          <w:lang w:bidi="el-GR"/>
        </w:rPr>
        <w:t xml:space="preserve">Εάν είναι απαραίτητο, επανεγκατάσταση μέρους ή όλου του λογισμικού και ρύθμιση παραμέτρων και επαναφορά λειτουργίας όπως ήταν πριν την επανεγκατάσταση πριν </w:t>
      </w:r>
      <w:r w:rsidRPr="00975E54">
        <w:rPr>
          <w:rFonts w:ascii="Arial Narrow" w:hAnsi="Arial Narrow"/>
          <w:sz w:val="22"/>
          <w:szCs w:val="22"/>
          <w:lang w:bidi="el-GR"/>
        </w:rPr>
        <w:lastRenderedPageBreak/>
        <w:t>παρουσιασθεί πρόβλημα</w:t>
      </w:r>
    </w:p>
    <w:p w:rsidR="007C5431" w:rsidRPr="00975E54" w:rsidRDefault="007C5431" w:rsidP="00AF02DA">
      <w:pPr>
        <w:spacing w:line="360" w:lineRule="auto"/>
        <w:rPr>
          <w:rFonts w:ascii="Arial Narrow" w:hAnsi="Arial Narrow"/>
          <w:sz w:val="22"/>
          <w:szCs w:val="22"/>
          <w:lang w:bidi="el-GR"/>
        </w:rPr>
      </w:pPr>
      <w:r w:rsidRPr="00975E54">
        <w:rPr>
          <w:rFonts w:ascii="Arial Narrow" w:hAnsi="Arial Narrow"/>
          <w:sz w:val="22"/>
          <w:szCs w:val="22"/>
          <w:lang w:bidi="el-GR"/>
        </w:rPr>
        <w:t>Ο Ανάδοχος καταβάλει κάθε δυνατή προσπάθεια για την αποκατάσταση/επαναφορά αρχείων δεδομένων.</w:t>
      </w:r>
    </w:p>
    <w:p w:rsidR="007C5431" w:rsidRDefault="007C5431" w:rsidP="00AF02DA">
      <w:pPr>
        <w:spacing w:line="360" w:lineRule="auto"/>
        <w:rPr>
          <w:rFonts w:ascii="Arial Narrow" w:hAnsi="Arial Narrow"/>
          <w:sz w:val="22"/>
          <w:szCs w:val="22"/>
        </w:rPr>
      </w:pPr>
    </w:p>
    <w:p w:rsidR="008F4DB9" w:rsidRPr="00975E54" w:rsidRDefault="008F4DB9" w:rsidP="00AF02DA">
      <w:pPr>
        <w:spacing w:line="360" w:lineRule="auto"/>
        <w:rPr>
          <w:rFonts w:ascii="Arial Narrow" w:hAnsi="Arial Narrow"/>
          <w:sz w:val="22"/>
          <w:szCs w:val="22"/>
        </w:rPr>
      </w:pPr>
    </w:p>
    <w:p w:rsidR="007C5431" w:rsidRPr="00975E54" w:rsidRDefault="007C5431" w:rsidP="00AF02DA">
      <w:pPr>
        <w:spacing w:line="360" w:lineRule="auto"/>
        <w:ind w:left="360" w:hanging="360"/>
        <w:rPr>
          <w:rFonts w:ascii="Arial Narrow" w:hAnsi="Arial Narrow"/>
          <w:sz w:val="22"/>
          <w:szCs w:val="22"/>
        </w:rPr>
      </w:pPr>
      <w:r w:rsidRPr="00975E54">
        <w:rPr>
          <w:rStyle w:val="22"/>
          <w:rFonts w:ascii="Arial Narrow" w:hAnsi="Arial Narrow"/>
          <w:color w:val="auto"/>
        </w:rPr>
        <w:t xml:space="preserve">Ε. </w:t>
      </w:r>
      <w:r w:rsidRPr="00975E54">
        <w:rPr>
          <w:rFonts w:ascii="Arial Narrow" w:hAnsi="Arial Narrow"/>
          <w:sz w:val="22"/>
          <w:szCs w:val="22"/>
        </w:rPr>
        <w:t>ΕΠΙΚΑΙΡΟΠΟΙΗΣΗ ΣΥΣΤΗΜΙΚΟΥ ΛΟΓΙΣΜΙΚΟΥ</w:t>
      </w:r>
    </w:p>
    <w:p w:rsidR="007C5431" w:rsidRPr="00975E54" w:rsidRDefault="007C5431" w:rsidP="00AF02DA">
      <w:pPr>
        <w:widowControl w:val="0"/>
        <w:numPr>
          <w:ilvl w:val="0"/>
          <w:numId w:val="25"/>
        </w:numPr>
        <w:tabs>
          <w:tab w:val="left" w:pos="373"/>
        </w:tabs>
        <w:spacing w:line="360" w:lineRule="auto"/>
        <w:ind w:left="360" w:hanging="360"/>
        <w:rPr>
          <w:rFonts w:ascii="Arial Narrow" w:hAnsi="Arial Narrow"/>
          <w:sz w:val="22"/>
          <w:szCs w:val="22"/>
        </w:rPr>
      </w:pPr>
      <w:proofErr w:type="spellStart"/>
      <w:r w:rsidRPr="00975E54">
        <w:rPr>
          <w:rFonts w:ascii="Arial Narrow" w:hAnsi="Arial Narrow"/>
          <w:sz w:val="22"/>
          <w:szCs w:val="22"/>
          <w:lang w:bidi="el-GR"/>
        </w:rPr>
        <w:t>Επικαιροποίηση</w:t>
      </w:r>
      <w:proofErr w:type="spellEnd"/>
      <w:r w:rsidRPr="00975E54">
        <w:rPr>
          <w:rFonts w:ascii="Arial Narrow" w:hAnsi="Arial Narrow"/>
          <w:sz w:val="22"/>
          <w:szCs w:val="22"/>
          <w:lang w:bidi="el-GR"/>
        </w:rPr>
        <w:t xml:space="preserve"> </w:t>
      </w:r>
      <w:proofErr w:type="spellStart"/>
      <w:r w:rsidRPr="00975E54">
        <w:rPr>
          <w:rFonts w:ascii="Arial Narrow" w:hAnsi="Arial Narrow"/>
          <w:sz w:val="22"/>
          <w:szCs w:val="22"/>
          <w:lang w:bidi="el-GR"/>
        </w:rPr>
        <w:t>συστημικού</w:t>
      </w:r>
      <w:proofErr w:type="spellEnd"/>
      <w:r w:rsidRPr="00975E54">
        <w:rPr>
          <w:rFonts w:ascii="Arial Narrow" w:hAnsi="Arial Narrow"/>
          <w:sz w:val="22"/>
          <w:szCs w:val="22"/>
          <w:lang w:bidi="el-GR"/>
        </w:rPr>
        <w:t xml:space="preserve"> λογισμικού γίνεται με την σύμφωνη γνώμη  των υπαλλήλων του γραφείου πληροφορικής  και περιλαμβάνει εγκατάσταση </w:t>
      </w:r>
      <w:r w:rsidRPr="00975E54">
        <w:rPr>
          <w:rFonts w:ascii="Arial Narrow" w:hAnsi="Arial Narrow"/>
          <w:sz w:val="22"/>
          <w:szCs w:val="22"/>
          <w:lang w:val="en-US" w:bidi="en-US"/>
        </w:rPr>
        <w:t>service</w:t>
      </w:r>
      <w:r w:rsidRPr="00975E54">
        <w:rPr>
          <w:rFonts w:ascii="Arial Narrow" w:hAnsi="Arial Narrow"/>
          <w:sz w:val="22"/>
          <w:szCs w:val="22"/>
          <w:lang w:bidi="en-US"/>
        </w:rPr>
        <w:t xml:space="preserve"> </w:t>
      </w:r>
      <w:r w:rsidRPr="00975E54">
        <w:rPr>
          <w:rFonts w:ascii="Arial Narrow" w:hAnsi="Arial Narrow"/>
          <w:sz w:val="22"/>
          <w:szCs w:val="22"/>
          <w:lang w:val="en-US" w:bidi="en-US"/>
        </w:rPr>
        <w:t>packs</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και </w:t>
      </w:r>
      <w:r w:rsidRPr="00975E54">
        <w:rPr>
          <w:rFonts w:ascii="Arial Narrow" w:hAnsi="Arial Narrow"/>
          <w:sz w:val="22"/>
          <w:szCs w:val="22"/>
          <w:lang w:val="en-US" w:bidi="en-US"/>
        </w:rPr>
        <w:t>patches</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Ο ανάδοχος ενημερώνει εγγράφως εφόσον ζητηθεί από τους υπαλλήλους  του γραφείου πληροφορικής για τα </w:t>
      </w:r>
      <w:r w:rsidRPr="00975E54">
        <w:rPr>
          <w:rFonts w:ascii="Arial Narrow" w:hAnsi="Arial Narrow"/>
          <w:sz w:val="22"/>
          <w:szCs w:val="22"/>
          <w:lang w:val="en-US" w:bidi="en-US"/>
        </w:rPr>
        <w:t>service</w:t>
      </w:r>
      <w:r w:rsidRPr="00975E54">
        <w:rPr>
          <w:rFonts w:ascii="Arial Narrow" w:hAnsi="Arial Narrow"/>
          <w:sz w:val="22"/>
          <w:szCs w:val="22"/>
          <w:lang w:bidi="en-US"/>
        </w:rPr>
        <w:t xml:space="preserve"> </w:t>
      </w:r>
      <w:r w:rsidRPr="00975E54">
        <w:rPr>
          <w:rFonts w:ascii="Arial Narrow" w:hAnsi="Arial Narrow"/>
          <w:sz w:val="22"/>
          <w:szCs w:val="22"/>
          <w:lang w:val="en-US" w:bidi="en-US"/>
        </w:rPr>
        <w:t>packs</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και </w:t>
      </w:r>
      <w:r w:rsidRPr="00975E54">
        <w:rPr>
          <w:rFonts w:ascii="Arial Narrow" w:hAnsi="Arial Narrow"/>
          <w:sz w:val="22"/>
          <w:szCs w:val="22"/>
          <w:lang w:val="en-US" w:bidi="en-US"/>
        </w:rPr>
        <w:t>patches</w:t>
      </w:r>
      <w:r w:rsidRPr="00975E54">
        <w:rPr>
          <w:rFonts w:ascii="Arial Narrow" w:hAnsi="Arial Narrow"/>
          <w:sz w:val="22"/>
          <w:szCs w:val="22"/>
          <w:lang w:bidi="en-US"/>
        </w:rPr>
        <w:t xml:space="preserve"> </w:t>
      </w:r>
      <w:r w:rsidRPr="00975E54">
        <w:rPr>
          <w:rFonts w:ascii="Arial Narrow" w:hAnsi="Arial Narrow"/>
          <w:sz w:val="22"/>
          <w:szCs w:val="22"/>
          <w:lang w:bidi="el-GR"/>
        </w:rPr>
        <w:t>ανά δίμηνο, με εξαίρεση έκτακτης ανάγκης που αφορά την ασφάλεια των συστημάτων και χρειάζεται άμεσες ενέργειες.</w:t>
      </w:r>
    </w:p>
    <w:p w:rsidR="007C5431" w:rsidRPr="00975E54" w:rsidRDefault="007C5431" w:rsidP="00AF02DA">
      <w:pPr>
        <w:widowControl w:val="0"/>
        <w:numPr>
          <w:ilvl w:val="0"/>
          <w:numId w:val="25"/>
        </w:numPr>
        <w:tabs>
          <w:tab w:val="left" w:pos="382"/>
        </w:tabs>
        <w:spacing w:line="360" w:lineRule="auto"/>
        <w:ind w:left="360" w:hanging="360"/>
        <w:rPr>
          <w:rFonts w:ascii="Arial Narrow" w:hAnsi="Arial Narrow"/>
          <w:sz w:val="22"/>
          <w:szCs w:val="22"/>
        </w:rPr>
      </w:pPr>
      <w:r w:rsidRPr="00975E54">
        <w:rPr>
          <w:rFonts w:ascii="Arial Narrow" w:hAnsi="Arial Narrow"/>
          <w:sz w:val="22"/>
          <w:szCs w:val="22"/>
          <w:lang w:bidi="el-GR"/>
        </w:rPr>
        <w:t>Εγκατάσταση βελτιωμένων εκδόσεων συστημικού λογισμικού στις ενεργές συσκευές δικτύου σε συνεννόηση και με σύμφωνη γνώμη των υπαλλήλων του γραφείου πληροφορικής εφόσον αυτό βελτιώνει την λειτουργία και την ασφάλεια.</w:t>
      </w:r>
    </w:p>
    <w:p w:rsidR="007C5431" w:rsidRDefault="007C5431" w:rsidP="00AF02DA">
      <w:pPr>
        <w:widowControl w:val="0"/>
        <w:tabs>
          <w:tab w:val="left" w:pos="382"/>
        </w:tabs>
        <w:spacing w:line="360" w:lineRule="auto"/>
        <w:ind w:left="360"/>
        <w:rPr>
          <w:rFonts w:ascii="Arial Narrow" w:hAnsi="Arial Narrow"/>
          <w:sz w:val="22"/>
          <w:szCs w:val="22"/>
        </w:rPr>
      </w:pPr>
    </w:p>
    <w:p w:rsidR="008F4DB9" w:rsidRPr="00975E54" w:rsidRDefault="008F4DB9" w:rsidP="00AF02DA">
      <w:pPr>
        <w:widowControl w:val="0"/>
        <w:tabs>
          <w:tab w:val="left" w:pos="382"/>
        </w:tabs>
        <w:spacing w:line="360" w:lineRule="auto"/>
        <w:ind w:left="360"/>
        <w:rPr>
          <w:rFonts w:ascii="Arial Narrow" w:hAnsi="Arial Narrow"/>
          <w:sz w:val="22"/>
          <w:szCs w:val="22"/>
        </w:rPr>
      </w:pPr>
    </w:p>
    <w:p w:rsidR="007C5431" w:rsidRPr="00975E54" w:rsidRDefault="007C5431" w:rsidP="00AF02DA">
      <w:pPr>
        <w:spacing w:line="360" w:lineRule="auto"/>
        <w:ind w:left="360" w:hanging="360"/>
        <w:rPr>
          <w:rFonts w:ascii="Arial Narrow" w:hAnsi="Arial Narrow"/>
          <w:sz w:val="22"/>
          <w:szCs w:val="22"/>
        </w:rPr>
      </w:pPr>
      <w:r w:rsidRPr="00975E54">
        <w:rPr>
          <w:rStyle w:val="22"/>
          <w:rFonts w:ascii="Arial Narrow" w:hAnsi="Arial Narrow"/>
          <w:color w:val="auto"/>
        </w:rPr>
        <w:t xml:space="preserve">ΣΤ. </w:t>
      </w:r>
      <w:r w:rsidRPr="00975E54">
        <w:rPr>
          <w:rFonts w:ascii="Arial Narrow" w:hAnsi="Arial Narrow"/>
          <w:sz w:val="22"/>
          <w:szCs w:val="22"/>
        </w:rPr>
        <w:t>ΔΙΑΧΕΙΡΙΣΗ</w:t>
      </w:r>
    </w:p>
    <w:p w:rsidR="007C5431" w:rsidRPr="00975E54" w:rsidRDefault="007C5431" w:rsidP="00AF02DA">
      <w:pPr>
        <w:widowControl w:val="0"/>
        <w:numPr>
          <w:ilvl w:val="0"/>
          <w:numId w:val="26"/>
        </w:numPr>
        <w:tabs>
          <w:tab w:val="left" w:pos="378"/>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Ορισμός χρηστών και δικαιωμάτων στα </w:t>
      </w:r>
      <w:r w:rsidRPr="00975E54">
        <w:rPr>
          <w:rFonts w:ascii="Arial Narrow" w:hAnsi="Arial Narrow"/>
          <w:sz w:val="22"/>
          <w:szCs w:val="22"/>
          <w:lang w:val="en-US" w:bidi="en-US"/>
        </w:rPr>
        <w:t>resources</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του </w:t>
      </w:r>
      <w:r w:rsidRPr="00975E54">
        <w:rPr>
          <w:rFonts w:ascii="Arial Narrow" w:hAnsi="Arial Narrow"/>
          <w:sz w:val="22"/>
          <w:szCs w:val="22"/>
          <w:lang w:val="en-US" w:bidi="en-US"/>
        </w:rPr>
        <w:t>server</w:t>
      </w:r>
      <w:r w:rsidRPr="00975E54">
        <w:rPr>
          <w:rFonts w:ascii="Arial Narrow" w:hAnsi="Arial Narrow"/>
          <w:sz w:val="22"/>
          <w:szCs w:val="22"/>
          <w:lang w:bidi="en-US"/>
        </w:rPr>
        <w:t xml:space="preserve"> </w:t>
      </w:r>
      <w:r w:rsidRPr="00975E54">
        <w:rPr>
          <w:rFonts w:ascii="Arial Narrow" w:hAnsi="Arial Narrow"/>
          <w:sz w:val="22"/>
          <w:szCs w:val="22"/>
          <w:lang w:bidi="el-GR"/>
        </w:rPr>
        <w:t>και την ένταξή του σε δίκτυα και λογικές οντότητες(</w:t>
      </w:r>
      <w:proofErr w:type="spellStart"/>
      <w:r w:rsidRPr="00975E54">
        <w:rPr>
          <w:rFonts w:ascii="Arial Narrow" w:hAnsi="Arial Narrow"/>
          <w:sz w:val="22"/>
          <w:szCs w:val="22"/>
          <w:lang w:bidi="el-GR"/>
        </w:rPr>
        <w:t>domain</w:t>
      </w:r>
      <w:proofErr w:type="spellEnd"/>
      <w:r w:rsidRPr="00975E54">
        <w:rPr>
          <w:rFonts w:ascii="Arial Narrow" w:hAnsi="Arial Narrow"/>
          <w:sz w:val="22"/>
          <w:szCs w:val="22"/>
          <w:lang w:bidi="el-GR"/>
        </w:rPr>
        <w:t xml:space="preserve">) για συγκεκριμένες εργασίες σε συνεννόηση και με σύμφωνη γνώμη των υπαλλήλων του γραφείου πληροφορικής. Απαγορεύεται τεχνικός του αναδόχου να μετατρέψει δικαιώματα ή να εγκαταστήσει προγράμματα σε ένα </w:t>
      </w:r>
      <w:r w:rsidRPr="00975E54">
        <w:rPr>
          <w:rFonts w:ascii="Arial Narrow" w:hAnsi="Arial Narrow"/>
          <w:sz w:val="22"/>
          <w:szCs w:val="22"/>
          <w:lang w:val="en-US" w:bidi="en-US"/>
        </w:rPr>
        <w:t>server</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χωρίς την έγκριση των υπαλλήλων του γραφείου πληροφορικής </w:t>
      </w:r>
      <w:r w:rsidRPr="00975E54">
        <w:rPr>
          <w:rFonts w:ascii="Arial Narrow" w:hAnsi="Arial Narrow"/>
          <w:sz w:val="22"/>
          <w:szCs w:val="22"/>
        </w:rPr>
        <w:t xml:space="preserve"> και </w:t>
      </w:r>
      <w:r w:rsidRPr="00975E54">
        <w:rPr>
          <w:rFonts w:ascii="Arial Narrow" w:hAnsi="Arial Narrow"/>
          <w:sz w:val="22"/>
          <w:szCs w:val="22"/>
          <w:lang w:bidi="el-GR"/>
        </w:rPr>
        <w:t>βασικές ρυθμίσεις ή και τροποποιήσεις στις παραμέτρους των διαχειριστών.</w:t>
      </w:r>
    </w:p>
    <w:p w:rsidR="007C5431" w:rsidRDefault="007C5431" w:rsidP="00AF02DA">
      <w:pPr>
        <w:widowControl w:val="0"/>
        <w:tabs>
          <w:tab w:val="left" w:pos="378"/>
        </w:tabs>
        <w:spacing w:line="360" w:lineRule="auto"/>
        <w:ind w:left="360"/>
        <w:rPr>
          <w:rFonts w:ascii="Arial Narrow" w:hAnsi="Arial Narrow"/>
          <w:sz w:val="22"/>
          <w:szCs w:val="22"/>
        </w:rPr>
      </w:pPr>
    </w:p>
    <w:p w:rsidR="008F4DB9" w:rsidRPr="00975E54" w:rsidRDefault="008F4DB9" w:rsidP="00AF02DA">
      <w:pPr>
        <w:widowControl w:val="0"/>
        <w:tabs>
          <w:tab w:val="left" w:pos="378"/>
        </w:tabs>
        <w:spacing w:line="360" w:lineRule="auto"/>
        <w:ind w:left="360"/>
        <w:rPr>
          <w:rFonts w:ascii="Arial Narrow" w:hAnsi="Arial Narrow"/>
          <w:sz w:val="22"/>
          <w:szCs w:val="22"/>
        </w:rPr>
      </w:pPr>
    </w:p>
    <w:p w:rsidR="007C5431" w:rsidRPr="00975E54" w:rsidRDefault="007C5431" w:rsidP="00AF02DA">
      <w:pPr>
        <w:spacing w:line="360" w:lineRule="auto"/>
        <w:rPr>
          <w:rFonts w:ascii="Arial Narrow" w:hAnsi="Arial Narrow"/>
          <w:sz w:val="22"/>
          <w:szCs w:val="22"/>
        </w:rPr>
      </w:pPr>
      <w:r w:rsidRPr="00975E54">
        <w:rPr>
          <w:rStyle w:val="32"/>
          <w:rFonts w:ascii="Arial Narrow" w:hAnsi="Arial Narrow"/>
        </w:rPr>
        <w:t>Ζ.</w:t>
      </w:r>
      <w:r w:rsidRPr="00975E54">
        <w:rPr>
          <w:rFonts w:ascii="Arial Narrow" w:hAnsi="Arial Narrow"/>
          <w:sz w:val="22"/>
          <w:szCs w:val="22"/>
        </w:rPr>
        <w:t xml:space="preserve"> ΔΙΚΤΥΑ</w:t>
      </w:r>
    </w:p>
    <w:p w:rsidR="007C5431" w:rsidRPr="00975E54" w:rsidRDefault="007C5431" w:rsidP="00AF02DA">
      <w:pPr>
        <w:widowControl w:val="0"/>
        <w:numPr>
          <w:ilvl w:val="0"/>
          <w:numId w:val="27"/>
        </w:numPr>
        <w:tabs>
          <w:tab w:val="left" w:pos="373"/>
        </w:tabs>
        <w:spacing w:line="360" w:lineRule="auto"/>
        <w:rPr>
          <w:rFonts w:ascii="Arial Narrow" w:hAnsi="Arial Narrow"/>
          <w:sz w:val="22"/>
          <w:szCs w:val="22"/>
        </w:rPr>
      </w:pPr>
      <w:r w:rsidRPr="00975E54">
        <w:rPr>
          <w:rFonts w:ascii="Arial Narrow" w:hAnsi="Arial Narrow"/>
          <w:sz w:val="22"/>
          <w:szCs w:val="22"/>
          <w:lang w:bidi="el-GR"/>
        </w:rPr>
        <w:t>ΕΝΕΡΓΟΣ ΣΥΣΚΕΥΗ ΔΙΚΤΥΟΥ</w:t>
      </w:r>
    </w:p>
    <w:p w:rsidR="007C5431" w:rsidRPr="00975E54" w:rsidRDefault="007C5431" w:rsidP="00AF02DA">
      <w:pPr>
        <w:widowControl w:val="0"/>
        <w:numPr>
          <w:ilvl w:val="1"/>
          <w:numId w:val="27"/>
        </w:numPr>
        <w:tabs>
          <w:tab w:val="left" w:pos="984"/>
        </w:tabs>
        <w:spacing w:line="360" w:lineRule="auto"/>
        <w:rPr>
          <w:rFonts w:ascii="Arial Narrow" w:hAnsi="Arial Narrow"/>
          <w:sz w:val="22"/>
          <w:szCs w:val="22"/>
        </w:rPr>
      </w:pPr>
      <w:r w:rsidRPr="00975E54">
        <w:rPr>
          <w:rFonts w:ascii="Arial Narrow" w:hAnsi="Arial Narrow"/>
          <w:sz w:val="22"/>
          <w:szCs w:val="22"/>
          <w:lang w:bidi="el-GR"/>
        </w:rPr>
        <w:t>Ρύθμιση παραμέτρων.</w:t>
      </w:r>
    </w:p>
    <w:p w:rsidR="007C5431" w:rsidRPr="00975E54" w:rsidRDefault="007C5431" w:rsidP="00AF02DA">
      <w:pPr>
        <w:widowControl w:val="0"/>
        <w:numPr>
          <w:ilvl w:val="1"/>
          <w:numId w:val="27"/>
        </w:numPr>
        <w:tabs>
          <w:tab w:val="left" w:pos="984"/>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Αλλαγή ή τροποποίηση ή προσθήκη λειτουργίας(π.χ. ρύθμιση </w:t>
      </w:r>
      <w:r w:rsidRPr="00975E54">
        <w:rPr>
          <w:rFonts w:ascii="Arial Narrow" w:hAnsi="Arial Narrow"/>
          <w:sz w:val="22"/>
          <w:szCs w:val="22"/>
          <w:lang w:val="en-US" w:bidi="en-US"/>
        </w:rPr>
        <w:t>VLAN</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ή αλλαγή πολιτικής στο </w:t>
      </w:r>
      <w:r w:rsidRPr="00975E54">
        <w:rPr>
          <w:rFonts w:ascii="Arial Narrow" w:hAnsi="Arial Narrow"/>
          <w:sz w:val="22"/>
          <w:szCs w:val="22"/>
          <w:lang w:val="en-US" w:bidi="en-US"/>
        </w:rPr>
        <w:t>firewall</w:t>
      </w:r>
      <w:r w:rsidRPr="00975E54">
        <w:rPr>
          <w:rFonts w:ascii="Arial Narrow" w:hAnsi="Arial Narrow"/>
          <w:sz w:val="22"/>
          <w:szCs w:val="22"/>
          <w:lang w:bidi="en-US"/>
        </w:rPr>
        <w:t>).</w:t>
      </w:r>
    </w:p>
    <w:p w:rsidR="007C5431" w:rsidRPr="00975E54" w:rsidRDefault="007C5431" w:rsidP="00AF02DA">
      <w:pPr>
        <w:widowControl w:val="0"/>
        <w:numPr>
          <w:ilvl w:val="1"/>
          <w:numId w:val="27"/>
        </w:numPr>
        <w:tabs>
          <w:tab w:val="left" w:pos="984"/>
        </w:tabs>
        <w:spacing w:line="360" w:lineRule="auto"/>
        <w:ind w:left="360" w:hanging="360"/>
        <w:rPr>
          <w:rFonts w:ascii="Arial Narrow" w:hAnsi="Arial Narrow"/>
          <w:sz w:val="22"/>
          <w:szCs w:val="22"/>
        </w:rPr>
      </w:pPr>
      <w:r w:rsidRPr="00975E54">
        <w:rPr>
          <w:rFonts w:ascii="Arial Narrow" w:hAnsi="Arial Narrow"/>
          <w:sz w:val="22"/>
          <w:szCs w:val="22"/>
          <w:lang w:bidi="el-GR"/>
        </w:rPr>
        <w:t>Επανεγκατάσταση εφόσον απαιτείται με ρύθμιση παραμέτρων.</w:t>
      </w:r>
    </w:p>
    <w:p w:rsidR="007C5431" w:rsidRPr="00975E54" w:rsidRDefault="007C5431" w:rsidP="00AF02DA">
      <w:pPr>
        <w:widowControl w:val="0"/>
        <w:tabs>
          <w:tab w:val="left" w:pos="989"/>
        </w:tabs>
        <w:spacing w:line="360" w:lineRule="auto"/>
        <w:ind w:left="360"/>
        <w:rPr>
          <w:rFonts w:ascii="Arial Narrow" w:hAnsi="Arial Narrow"/>
          <w:sz w:val="22"/>
          <w:szCs w:val="22"/>
        </w:rPr>
      </w:pPr>
      <w:r w:rsidRPr="00975E54">
        <w:rPr>
          <w:rFonts w:ascii="Arial Narrow" w:hAnsi="Arial Narrow"/>
          <w:sz w:val="22"/>
          <w:szCs w:val="22"/>
          <w:lang w:bidi="el-GR"/>
        </w:rPr>
        <w:t>.</w:t>
      </w:r>
    </w:p>
    <w:p w:rsidR="007C5431" w:rsidRPr="00975E54" w:rsidRDefault="007C5431" w:rsidP="00AF02DA">
      <w:pPr>
        <w:spacing w:line="360" w:lineRule="auto"/>
        <w:rPr>
          <w:rFonts w:ascii="Arial Narrow" w:hAnsi="Arial Narrow"/>
          <w:sz w:val="22"/>
          <w:szCs w:val="22"/>
        </w:rPr>
      </w:pPr>
      <w:r w:rsidRPr="00975E54">
        <w:rPr>
          <w:rStyle w:val="22"/>
          <w:rFonts w:ascii="Arial Narrow" w:hAnsi="Arial Narrow"/>
          <w:color w:val="auto"/>
        </w:rPr>
        <w:t xml:space="preserve">Η. </w:t>
      </w:r>
      <w:r w:rsidRPr="00975E54">
        <w:rPr>
          <w:rFonts w:ascii="Arial Narrow" w:hAnsi="Arial Narrow"/>
          <w:sz w:val="22"/>
          <w:szCs w:val="22"/>
        </w:rPr>
        <w:t>ΠΡΟΛΗΠΤΙΚΗ ΣΥΝΤΗΡΗΣΗ-ΕΛΕΓΧΟΣ ΚΑΛΗΣ ΛΕΙΤΟΥΡΓΙΑΣ</w:t>
      </w:r>
    </w:p>
    <w:p w:rsidR="007C5431" w:rsidRPr="00975E54" w:rsidRDefault="007C5431" w:rsidP="00AF02DA">
      <w:pPr>
        <w:spacing w:line="360" w:lineRule="auto"/>
        <w:rPr>
          <w:rFonts w:ascii="Arial Narrow" w:hAnsi="Arial Narrow"/>
          <w:sz w:val="22"/>
          <w:szCs w:val="22"/>
        </w:rPr>
      </w:pPr>
      <w:r w:rsidRPr="00975E54">
        <w:rPr>
          <w:rFonts w:ascii="Arial Narrow" w:hAnsi="Arial Narrow"/>
          <w:sz w:val="22"/>
          <w:szCs w:val="22"/>
          <w:lang w:bidi="el-GR"/>
        </w:rPr>
        <w:t>Η πρώτη προληπτική συντήρηση θα πραγματοποιηθεί με την έναρξη ισχύος της σύμβασης συντήρησης και θα περιλαμβάνει:</w:t>
      </w:r>
    </w:p>
    <w:p w:rsidR="007C5431" w:rsidRPr="00975E54" w:rsidRDefault="007C5431" w:rsidP="00AF02DA">
      <w:pPr>
        <w:widowControl w:val="0"/>
        <w:numPr>
          <w:ilvl w:val="0"/>
          <w:numId w:val="28"/>
        </w:numPr>
        <w:tabs>
          <w:tab w:val="left" w:pos="807"/>
        </w:tabs>
        <w:spacing w:line="360" w:lineRule="auto"/>
        <w:ind w:left="360" w:hanging="360"/>
        <w:rPr>
          <w:rFonts w:ascii="Arial Narrow" w:hAnsi="Arial Narrow"/>
          <w:sz w:val="22"/>
          <w:szCs w:val="22"/>
        </w:rPr>
      </w:pPr>
      <w:r w:rsidRPr="00975E54">
        <w:rPr>
          <w:rFonts w:ascii="Arial Narrow" w:hAnsi="Arial Narrow"/>
          <w:sz w:val="22"/>
          <w:szCs w:val="22"/>
          <w:lang w:bidi="el-GR"/>
        </w:rPr>
        <w:t>Πλήρη έλεγχο υλικού και συστημικού λογισμικού</w:t>
      </w:r>
    </w:p>
    <w:p w:rsidR="007C5431" w:rsidRPr="00975E54" w:rsidRDefault="007C5431" w:rsidP="00AF02DA">
      <w:pPr>
        <w:widowControl w:val="0"/>
        <w:numPr>
          <w:ilvl w:val="0"/>
          <w:numId w:val="28"/>
        </w:numPr>
        <w:tabs>
          <w:tab w:val="left" w:pos="807"/>
        </w:tabs>
        <w:spacing w:line="360" w:lineRule="auto"/>
        <w:ind w:left="360" w:hanging="360"/>
        <w:rPr>
          <w:rFonts w:ascii="Arial Narrow" w:hAnsi="Arial Narrow"/>
          <w:sz w:val="22"/>
          <w:szCs w:val="22"/>
        </w:rPr>
      </w:pPr>
      <w:proofErr w:type="spellStart"/>
      <w:r w:rsidRPr="00975E54">
        <w:rPr>
          <w:rFonts w:ascii="Arial Narrow" w:hAnsi="Arial Narrow"/>
          <w:sz w:val="22"/>
          <w:szCs w:val="22"/>
          <w:lang w:bidi="el-GR"/>
        </w:rPr>
        <w:t>Επικαιροποίηση</w:t>
      </w:r>
      <w:proofErr w:type="spellEnd"/>
      <w:r w:rsidRPr="00975E54">
        <w:rPr>
          <w:rFonts w:ascii="Arial Narrow" w:hAnsi="Arial Narrow"/>
          <w:sz w:val="22"/>
          <w:szCs w:val="22"/>
          <w:lang w:bidi="el-GR"/>
        </w:rPr>
        <w:t xml:space="preserve"> τεκμηρίωσης</w:t>
      </w:r>
    </w:p>
    <w:p w:rsidR="007C5431" w:rsidRPr="00975E54" w:rsidRDefault="007C5431" w:rsidP="00AF02DA">
      <w:pPr>
        <w:widowControl w:val="0"/>
        <w:numPr>
          <w:ilvl w:val="0"/>
          <w:numId w:val="28"/>
        </w:numPr>
        <w:tabs>
          <w:tab w:val="left" w:pos="807"/>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Δημιουργία αναγκαίων </w:t>
      </w:r>
      <w:r w:rsidRPr="00975E54">
        <w:rPr>
          <w:rFonts w:ascii="Arial Narrow" w:hAnsi="Arial Narrow"/>
          <w:sz w:val="22"/>
          <w:szCs w:val="22"/>
          <w:lang w:val="en-US" w:bidi="en-US"/>
        </w:rPr>
        <w:t>back</w:t>
      </w:r>
      <w:r w:rsidRPr="00975E54">
        <w:rPr>
          <w:rFonts w:ascii="Arial Narrow" w:hAnsi="Arial Narrow"/>
          <w:sz w:val="22"/>
          <w:szCs w:val="22"/>
          <w:lang w:bidi="en-US"/>
        </w:rPr>
        <w:t>-</w:t>
      </w:r>
      <w:r w:rsidRPr="00975E54">
        <w:rPr>
          <w:rFonts w:ascii="Arial Narrow" w:hAnsi="Arial Narrow"/>
          <w:sz w:val="22"/>
          <w:szCs w:val="22"/>
          <w:lang w:val="en-US" w:bidi="en-US"/>
        </w:rPr>
        <w:t>up</w:t>
      </w:r>
      <w:r w:rsidRPr="00975E54">
        <w:rPr>
          <w:rFonts w:ascii="Arial Narrow" w:hAnsi="Arial Narrow"/>
          <w:sz w:val="22"/>
          <w:szCs w:val="22"/>
          <w:lang w:bidi="en-US"/>
        </w:rPr>
        <w:t xml:space="preserve"> </w:t>
      </w:r>
      <w:r w:rsidRPr="00975E54">
        <w:rPr>
          <w:rFonts w:ascii="Arial Narrow" w:hAnsi="Arial Narrow"/>
          <w:sz w:val="22"/>
          <w:szCs w:val="22"/>
          <w:lang w:bidi="el-GR"/>
        </w:rPr>
        <w:t>κατόπιν προτάσεως του αναδόχου.</w:t>
      </w:r>
    </w:p>
    <w:p w:rsidR="007C5431" w:rsidRPr="00975E54" w:rsidRDefault="007C5431" w:rsidP="00AF02DA">
      <w:pPr>
        <w:widowControl w:val="0"/>
        <w:tabs>
          <w:tab w:val="left" w:pos="378"/>
        </w:tabs>
        <w:spacing w:line="360" w:lineRule="auto"/>
        <w:rPr>
          <w:rFonts w:ascii="Arial Narrow" w:hAnsi="Arial Narrow"/>
          <w:sz w:val="22"/>
          <w:szCs w:val="22"/>
        </w:rPr>
      </w:pPr>
      <w:r w:rsidRPr="00975E54">
        <w:rPr>
          <w:rFonts w:ascii="Arial Narrow" w:hAnsi="Arial Narrow"/>
          <w:sz w:val="22"/>
          <w:szCs w:val="22"/>
          <w:lang w:bidi="el-GR"/>
        </w:rPr>
        <w:t>ΔΙΑΔΙΚΑΣΙΕΣ ΠΑΡΟΧΗΣ ΥΠΗΡΕΣΙΩΝ</w:t>
      </w:r>
    </w:p>
    <w:p w:rsidR="007C5431" w:rsidRPr="00975E54" w:rsidRDefault="007C5431" w:rsidP="00AF02DA">
      <w:pPr>
        <w:spacing w:line="360" w:lineRule="auto"/>
        <w:rPr>
          <w:rFonts w:ascii="Arial Narrow" w:hAnsi="Arial Narrow"/>
          <w:sz w:val="22"/>
          <w:szCs w:val="22"/>
        </w:rPr>
      </w:pPr>
      <w:r w:rsidRPr="00975E54">
        <w:rPr>
          <w:rFonts w:ascii="Arial Narrow" w:hAnsi="Arial Narrow"/>
          <w:sz w:val="22"/>
          <w:szCs w:val="22"/>
        </w:rPr>
        <w:t>ΕΠΙΚΟΙΝΩΝΙΑ-ΚΑΤΑΓΡΑΦΗ ΕΡΓΑΣΙΩΝ</w:t>
      </w:r>
    </w:p>
    <w:p w:rsidR="007C5431" w:rsidRPr="00975E54" w:rsidRDefault="007C5431" w:rsidP="00AF02DA">
      <w:pPr>
        <w:widowControl w:val="0"/>
        <w:numPr>
          <w:ilvl w:val="0"/>
          <w:numId w:val="29"/>
        </w:numPr>
        <w:tabs>
          <w:tab w:val="left" w:pos="339"/>
        </w:tabs>
        <w:spacing w:line="360" w:lineRule="auto"/>
        <w:rPr>
          <w:rFonts w:ascii="Arial Narrow" w:hAnsi="Arial Narrow"/>
          <w:sz w:val="22"/>
          <w:szCs w:val="22"/>
        </w:rPr>
      </w:pPr>
      <w:r w:rsidRPr="00975E54">
        <w:rPr>
          <w:rFonts w:ascii="Arial Narrow" w:hAnsi="Arial Narrow"/>
          <w:sz w:val="22"/>
          <w:szCs w:val="22"/>
        </w:rPr>
        <w:lastRenderedPageBreak/>
        <w:t>Υπεύθυνοι επικοινωνίας-παρακολούθησης υλοποίησης όρων σύμβασης</w:t>
      </w:r>
    </w:p>
    <w:p w:rsidR="007C5431" w:rsidRPr="00975E54" w:rsidRDefault="004B4104" w:rsidP="00AF02DA">
      <w:pPr>
        <w:widowControl w:val="0"/>
        <w:numPr>
          <w:ilvl w:val="1"/>
          <w:numId w:val="29"/>
        </w:numPr>
        <w:tabs>
          <w:tab w:val="left" w:pos="984"/>
        </w:tabs>
        <w:spacing w:line="360" w:lineRule="auto"/>
        <w:ind w:left="360" w:hanging="360"/>
        <w:rPr>
          <w:rFonts w:ascii="Arial Narrow" w:hAnsi="Arial Narrow"/>
          <w:sz w:val="22"/>
          <w:szCs w:val="22"/>
        </w:rPr>
      </w:pPr>
      <w:r w:rsidRPr="00975E54">
        <w:rPr>
          <w:rFonts w:ascii="Arial Narrow" w:hAnsi="Arial Narrow"/>
          <w:sz w:val="22"/>
          <w:szCs w:val="22"/>
          <w:lang w:bidi="el-GR"/>
        </w:rPr>
        <w:t>Το τμήμα πληροφορικής του ΕΔΣΝΑ είναι υπεύθυνο να</w:t>
      </w:r>
      <w:r w:rsidR="007C5431" w:rsidRPr="00975E54">
        <w:rPr>
          <w:rFonts w:ascii="Arial Narrow" w:hAnsi="Arial Narrow"/>
          <w:sz w:val="22"/>
          <w:szCs w:val="22"/>
          <w:lang w:bidi="el-GR"/>
        </w:rPr>
        <w:t xml:space="preserve"> ενημερώνει τον ανάδοχο για κάθε βλάβη και θα παρακολουθεί την υλοποίηση των όρων της σύμβασης.</w:t>
      </w:r>
    </w:p>
    <w:p w:rsidR="007C5431" w:rsidRPr="00975E54" w:rsidRDefault="007C5431" w:rsidP="00AF02DA">
      <w:pPr>
        <w:widowControl w:val="0"/>
        <w:tabs>
          <w:tab w:val="left" w:pos="354"/>
        </w:tabs>
        <w:spacing w:line="360" w:lineRule="auto"/>
        <w:rPr>
          <w:rFonts w:ascii="Arial Narrow" w:hAnsi="Arial Narrow"/>
          <w:sz w:val="22"/>
          <w:szCs w:val="22"/>
        </w:rPr>
      </w:pPr>
      <w:r w:rsidRPr="00975E54">
        <w:rPr>
          <w:rFonts w:ascii="Arial Narrow" w:hAnsi="Arial Narrow"/>
          <w:sz w:val="22"/>
          <w:szCs w:val="22"/>
        </w:rPr>
        <w:t>Αναγγελία βλάβης-προγραμματισμός εργασιών συντήρησης</w:t>
      </w:r>
    </w:p>
    <w:p w:rsidR="007C5431" w:rsidRPr="00975E54" w:rsidRDefault="007C5431" w:rsidP="00AF02DA">
      <w:pPr>
        <w:widowControl w:val="0"/>
        <w:numPr>
          <w:ilvl w:val="1"/>
          <w:numId w:val="29"/>
        </w:numPr>
        <w:tabs>
          <w:tab w:val="left" w:pos="989"/>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Η αναγγελία βλάβης γίνεται από </w:t>
      </w:r>
      <w:r w:rsidR="004B4104" w:rsidRPr="00975E54">
        <w:rPr>
          <w:rFonts w:ascii="Arial Narrow" w:hAnsi="Arial Narrow"/>
          <w:sz w:val="22"/>
          <w:szCs w:val="22"/>
          <w:lang w:bidi="el-GR"/>
        </w:rPr>
        <w:t xml:space="preserve">το τμήμα πληροφορικής του ΕΔΣΝΑ </w:t>
      </w:r>
      <w:r w:rsidRPr="00975E54">
        <w:rPr>
          <w:rFonts w:ascii="Arial Narrow" w:hAnsi="Arial Narrow"/>
          <w:sz w:val="22"/>
          <w:szCs w:val="22"/>
          <w:lang w:bidi="el-GR"/>
        </w:rPr>
        <w:t xml:space="preserve">με τηλεφωνική επικοινωνία ή αποστολή του εντύπου αναγγελίας βλάβης-προβλήματος με </w:t>
      </w:r>
      <w:r w:rsidRPr="00975E54">
        <w:rPr>
          <w:rFonts w:ascii="Arial Narrow" w:hAnsi="Arial Narrow"/>
          <w:sz w:val="22"/>
          <w:szCs w:val="22"/>
          <w:lang w:val="en-US" w:bidi="en-US"/>
        </w:rPr>
        <w:t>E</w:t>
      </w:r>
      <w:r w:rsidRPr="00975E54">
        <w:rPr>
          <w:rFonts w:ascii="Arial Narrow" w:hAnsi="Arial Narrow"/>
          <w:sz w:val="22"/>
          <w:szCs w:val="22"/>
          <w:lang w:bidi="en-US"/>
        </w:rPr>
        <w:t>-</w:t>
      </w:r>
      <w:r w:rsidRPr="00975E54">
        <w:rPr>
          <w:rFonts w:ascii="Arial Narrow" w:hAnsi="Arial Narrow"/>
          <w:sz w:val="22"/>
          <w:szCs w:val="22"/>
          <w:lang w:val="en-US" w:bidi="en-US"/>
        </w:rPr>
        <w:t>mail</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ή </w:t>
      </w:r>
      <w:r w:rsidRPr="00975E54">
        <w:rPr>
          <w:rFonts w:ascii="Arial Narrow" w:hAnsi="Arial Narrow"/>
          <w:sz w:val="22"/>
          <w:szCs w:val="22"/>
          <w:lang w:val="en-US" w:bidi="en-US"/>
        </w:rPr>
        <w:t>FAX</w:t>
      </w:r>
      <w:r w:rsidRPr="00975E54">
        <w:rPr>
          <w:rFonts w:ascii="Arial Narrow" w:hAnsi="Arial Narrow"/>
          <w:sz w:val="22"/>
          <w:szCs w:val="22"/>
          <w:lang w:bidi="en-US"/>
        </w:rPr>
        <w:t xml:space="preserve"> </w:t>
      </w:r>
      <w:r w:rsidRPr="00975E54">
        <w:rPr>
          <w:rFonts w:ascii="Arial Narrow" w:hAnsi="Arial Narrow"/>
          <w:sz w:val="22"/>
          <w:szCs w:val="22"/>
          <w:lang w:bidi="el-GR"/>
        </w:rPr>
        <w:t>και πιθανή τηλεφωνική συνεννόηση για περαιτέρω διευκρινήσεις.</w:t>
      </w:r>
    </w:p>
    <w:p w:rsidR="007C5431" w:rsidRPr="00975E54" w:rsidRDefault="007C5431" w:rsidP="00AF02DA">
      <w:pPr>
        <w:widowControl w:val="0"/>
        <w:numPr>
          <w:ilvl w:val="1"/>
          <w:numId w:val="29"/>
        </w:numPr>
        <w:tabs>
          <w:tab w:val="left" w:pos="989"/>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Ο προγραμματισμός εργασιών γίνεται από </w:t>
      </w:r>
      <w:r w:rsidR="004B4104" w:rsidRPr="00975E54">
        <w:rPr>
          <w:rFonts w:ascii="Arial Narrow" w:hAnsi="Arial Narrow"/>
          <w:sz w:val="22"/>
          <w:szCs w:val="22"/>
          <w:lang w:bidi="el-GR"/>
        </w:rPr>
        <w:t>το τμήμα πληροφορικής</w:t>
      </w:r>
      <w:r w:rsidRPr="00975E54">
        <w:rPr>
          <w:rFonts w:ascii="Arial Narrow" w:hAnsi="Arial Narrow"/>
          <w:sz w:val="22"/>
          <w:szCs w:val="22"/>
          <w:lang w:bidi="el-GR"/>
        </w:rPr>
        <w:t xml:space="preserve"> του ΕΔΣΝΑ με τηλεφωνική επικοινωνία ή αποστολή του εντύπου προγραμματισμού εργασιών με </w:t>
      </w:r>
      <w:r w:rsidRPr="00975E54">
        <w:rPr>
          <w:rFonts w:ascii="Arial Narrow" w:hAnsi="Arial Narrow"/>
          <w:sz w:val="22"/>
          <w:szCs w:val="22"/>
          <w:lang w:val="en-US" w:bidi="en-US"/>
        </w:rPr>
        <w:t>E</w:t>
      </w:r>
      <w:r w:rsidRPr="00975E54">
        <w:rPr>
          <w:rFonts w:ascii="Arial Narrow" w:hAnsi="Arial Narrow"/>
          <w:sz w:val="22"/>
          <w:szCs w:val="22"/>
          <w:lang w:bidi="en-US"/>
        </w:rPr>
        <w:t>-</w:t>
      </w:r>
      <w:r w:rsidRPr="00975E54">
        <w:rPr>
          <w:rFonts w:ascii="Arial Narrow" w:hAnsi="Arial Narrow"/>
          <w:sz w:val="22"/>
          <w:szCs w:val="22"/>
          <w:lang w:val="en-US" w:bidi="en-US"/>
        </w:rPr>
        <w:t>mail</w:t>
      </w:r>
      <w:r w:rsidRPr="00975E54">
        <w:rPr>
          <w:rFonts w:ascii="Arial Narrow" w:hAnsi="Arial Narrow"/>
          <w:sz w:val="22"/>
          <w:szCs w:val="22"/>
          <w:lang w:bidi="en-US"/>
        </w:rPr>
        <w:t xml:space="preserve"> </w:t>
      </w:r>
      <w:r w:rsidRPr="00975E54">
        <w:rPr>
          <w:rFonts w:ascii="Arial Narrow" w:hAnsi="Arial Narrow"/>
          <w:sz w:val="22"/>
          <w:szCs w:val="22"/>
          <w:lang w:bidi="el-GR"/>
        </w:rPr>
        <w:t xml:space="preserve">ή </w:t>
      </w:r>
      <w:r w:rsidRPr="00975E54">
        <w:rPr>
          <w:rFonts w:ascii="Arial Narrow" w:hAnsi="Arial Narrow"/>
          <w:sz w:val="22"/>
          <w:szCs w:val="22"/>
          <w:lang w:val="en-US" w:bidi="en-US"/>
        </w:rPr>
        <w:t>FAX</w:t>
      </w:r>
      <w:r w:rsidRPr="00975E54">
        <w:rPr>
          <w:rFonts w:ascii="Arial Narrow" w:hAnsi="Arial Narrow"/>
          <w:sz w:val="22"/>
          <w:szCs w:val="22"/>
          <w:lang w:bidi="en-US"/>
        </w:rPr>
        <w:t xml:space="preserve"> </w:t>
      </w:r>
      <w:r w:rsidRPr="00975E54">
        <w:rPr>
          <w:rFonts w:ascii="Arial Narrow" w:hAnsi="Arial Narrow"/>
          <w:sz w:val="22"/>
          <w:szCs w:val="22"/>
          <w:lang w:bidi="el-GR"/>
        </w:rPr>
        <w:t>και πιθανή τηλεφωνική συνεννόηση για περαιτέρω διευκρινήσεις.</w:t>
      </w:r>
      <w:r w:rsidRPr="00975E54">
        <w:rPr>
          <w:rFonts w:ascii="Arial Narrow" w:hAnsi="Arial Narrow"/>
          <w:sz w:val="22"/>
          <w:szCs w:val="22"/>
        </w:rPr>
        <w:t xml:space="preserve"> </w:t>
      </w:r>
    </w:p>
    <w:p w:rsidR="007C5431" w:rsidRDefault="007C5431" w:rsidP="00AF02DA">
      <w:pPr>
        <w:widowControl w:val="0"/>
        <w:tabs>
          <w:tab w:val="left" w:pos="989"/>
        </w:tabs>
        <w:spacing w:line="360" w:lineRule="auto"/>
        <w:ind w:left="360"/>
        <w:rPr>
          <w:rFonts w:ascii="Arial Narrow" w:hAnsi="Arial Narrow"/>
          <w:sz w:val="22"/>
          <w:szCs w:val="22"/>
        </w:rPr>
      </w:pPr>
    </w:p>
    <w:p w:rsidR="008F4DB9" w:rsidRPr="00975E54" w:rsidRDefault="008F4DB9" w:rsidP="00AF02DA">
      <w:pPr>
        <w:widowControl w:val="0"/>
        <w:tabs>
          <w:tab w:val="left" w:pos="989"/>
        </w:tabs>
        <w:spacing w:line="360" w:lineRule="auto"/>
        <w:ind w:left="360"/>
        <w:rPr>
          <w:rFonts w:ascii="Arial Narrow" w:hAnsi="Arial Narrow"/>
          <w:sz w:val="22"/>
          <w:szCs w:val="22"/>
        </w:rPr>
      </w:pPr>
    </w:p>
    <w:p w:rsidR="007C5431" w:rsidRPr="00975E54" w:rsidRDefault="007C5431" w:rsidP="00AF02DA">
      <w:pPr>
        <w:widowControl w:val="0"/>
        <w:numPr>
          <w:ilvl w:val="0"/>
          <w:numId w:val="29"/>
        </w:numPr>
        <w:tabs>
          <w:tab w:val="left" w:pos="358"/>
        </w:tabs>
        <w:spacing w:line="360" w:lineRule="auto"/>
        <w:rPr>
          <w:rFonts w:ascii="Arial Narrow" w:hAnsi="Arial Narrow"/>
          <w:sz w:val="22"/>
          <w:szCs w:val="22"/>
        </w:rPr>
      </w:pPr>
      <w:r w:rsidRPr="00975E54">
        <w:rPr>
          <w:rFonts w:ascii="Arial Narrow" w:hAnsi="Arial Narrow"/>
          <w:sz w:val="22"/>
          <w:szCs w:val="22"/>
        </w:rPr>
        <w:t>Έντυπα Επικοινωνίας - Βιβλίο συντήρησης</w:t>
      </w:r>
    </w:p>
    <w:p w:rsidR="007C5431" w:rsidRPr="00975E54" w:rsidRDefault="007C5431" w:rsidP="00AF02DA">
      <w:pPr>
        <w:spacing w:line="360" w:lineRule="auto"/>
        <w:rPr>
          <w:rFonts w:ascii="Arial Narrow" w:hAnsi="Arial Narrow"/>
          <w:sz w:val="22"/>
          <w:szCs w:val="22"/>
        </w:rPr>
      </w:pPr>
      <w:r w:rsidRPr="00975E54">
        <w:rPr>
          <w:rFonts w:ascii="Arial Narrow" w:hAnsi="Arial Narrow"/>
          <w:sz w:val="22"/>
          <w:szCs w:val="22"/>
          <w:lang w:bidi="el-GR"/>
        </w:rPr>
        <w:t>Γ ια την διευκόλυνση της επικοινωνίας (αναγγελία, αποκατάσταση) και της καταγραφής των γεγονότων που λαμβάνουν χώρα στα πλαίσια εκτελέσεως της σύμβασης χρησιμοποιούνται τα παρακάτω:</w:t>
      </w:r>
    </w:p>
    <w:p w:rsidR="007C5431" w:rsidRPr="00975E54" w:rsidRDefault="007C5431" w:rsidP="00AF02DA">
      <w:pPr>
        <w:widowControl w:val="0"/>
        <w:numPr>
          <w:ilvl w:val="1"/>
          <w:numId w:val="29"/>
        </w:numPr>
        <w:tabs>
          <w:tab w:val="left" w:pos="998"/>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Έντυπο αναγγελίας βλάβης - προβλήματος. </w:t>
      </w:r>
    </w:p>
    <w:p w:rsidR="007C5431" w:rsidRPr="00975E54" w:rsidRDefault="007C5431" w:rsidP="00AF02DA">
      <w:pPr>
        <w:widowControl w:val="0"/>
        <w:numPr>
          <w:ilvl w:val="1"/>
          <w:numId w:val="29"/>
        </w:numPr>
        <w:tabs>
          <w:tab w:val="left" w:pos="998"/>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Έντυπο προγραμματισμένων εργασιών. </w:t>
      </w:r>
    </w:p>
    <w:p w:rsidR="007C5431" w:rsidRPr="00975E54" w:rsidRDefault="007C5431" w:rsidP="00AF02DA">
      <w:pPr>
        <w:widowControl w:val="0"/>
        <w:numPr>
          <w:ilvl w:val="1"/>
          <w:numId w:val="29"/>
        </w:numPr>
        <w:tabs>
          <w:tab w:val="left" w:pos="998"/>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Το </w:t>
      </w:r>
      <w:r w:rsidRPr="00975E54">
        <w:rPr>
          <w:rStyle w:val="22"/>
          <w:rFonts w:ascii="Arial Narrow" w:hAnsi="Arial Narrow"/>
          <w:color w:val="auto"/>
        </w:rPr>
        <w:t xml:space="preserve">βιβλίο συντήρησης </w:t>
      </w:r>
      <w:r w:rsidRPr="00975E54">
        <w:rPr>
          <w:rFonts w:ascii="Arial Narrow" w:hAnsi="Arial Narrow"/>
          <w:sz w:val="22"/>
          <w:szCs w:val="22"/>
          <w:lang w:bidi="el-GR"/>
        </w:rPr>
        <w:t>είναι το σύνολο των δελτίων επίσκεψης μηχανικού του αναδόχου.</w:t>
      </w:r>
    </w:p>
    <w:p w:rsidR="007C5431" w:rsidRPr="00975E54" w:rsidRDefault="007C5431" w:rsidP="00AF02DA">
      <w:pPr>
        <w:widowControl w:val="0"/>
        <w:numPr>
          <w:ilvl w:val="0"/>
          <w:numId w:val="29"/>
        </w:numPr>
        <w:tabs>
          <w:tab w:val="left" w:pos="358"/>
        </w:tabs>
        <w:spacing w:line="360" w:lineRule="auto"/>
        <w:rPr>
          <w:rFonts w:ascii="Arial Narrow" w:hAnsi="Arial Narrow"/>
          <w:sz w:val="22"/>
          <w:szCs w:val="22"/>
        </w:rPr>
      </w:pPr>
      <w:r w:rsidRPr="00975E54">
        <w:rPr>
          <w:rFonts w:ascii="Arial Narrow" w:hAnsi="Arial Narrow"/>
          <w:sz w:val="22"/>
          <w:szCs w:val="22"/>
        </w:rPr>
        <w:t>Αποκατάσταση βλάβης</w:t>
      </w:r>
    </w:p>
    <w:p w:rsidR="007C5431" w:rsidRPr="00975E54" w:rsidRDefault="007C5431" w:rsidP="00AF02DA">
      <w:pPr>
        <w:spacing w:line="360" w:lineRule="auto"/>
        <w:rPr>
          <w:rFonts w:ascii="Arial Narrow" w:hAnsi="Arial Narrow"/>
          <w:sz w:val="22"/>
          <w:szCs w:val="22"/>
        </w:rPr>
      </w:pPr>
      <w:r w:rsidRPr="00975E54">
        <w:rPr>
          <w:rFonts w:ascii="Arial Narrow" w:hAnsi="Arial Narrow"/>
          <w:sz w:val="22"/>
          <w:szCs w:val="22"/>
          <w:lang w:bidi="el-GR"/>
        </w:rPr>
        <w:t xml:space="preserve">Ο </w:t>
      </w:r>
      <w:r w:rsidRPr="00975E54">
        <w:rPr>
          <w:rStyle w:val="22"/>
          <w:rFonts w:ascii="Arial Narrow" w:hAnsi="Arial Narrow"/>
          <w:color w:val="auto"/>
        </w:rPr>
        <w:t xml:space="preserve">μέγιστος χρόνος αποκατάστασης βλάβης </w:t>
      </w:r>
      <w:r w:rsidRPr="00975E54">
        <w:rPr>
          <w:rFonts w:ascii="Arial Narrow" w:hAnsi="Arial Narrow"/>
          <w:sz w:val="22"/>
          <w:szCs w:val="22"/>
          <w:lang w:bidi="el-GR"/>
        </w:rPr>
        <w:t xml:space="preserve">ορίζεται σε 24 ώρες </w:t>
      </w:r>
      <w:r w:rsidR="00F429AD" w:rsidRPr="00975E54">
        <w:rPr>
          <w:rFonts w:ascii="Arial Narrow" w:hAnsi="Arial Narrow"/>
          <w:sz w:val="22"/>
          <w:szCs w:val="22"/>
          <w:lang w:bidi="el-GR"/>
        </w:rPr>
        <w:t>από την ειδοποίηση του αναδόχου</w:t>
      </w:r>
      <w:r w:rsidRPr="00975E54">
        <w:rPr>
          <w:rFonts w:ascii="Arial Narrow" w:hAnsi="Arial Narrow"/>
          <w:sz w:val="22"/>
          <w:szCs w:val="22"/>
          <w:lang w:bidi="el-GR"/>
        </w:rPr>
        <w:t>. Ο μέγιστος χρόνος αποκατάστασης βλάβης δεν ισχύει στις εξής παρακάτω εξαιρετικές περιπτώσεις όπου:</w:t>
      </w:r>
    </w:p>
    <w:p w:rsidR="007C5431" w:rsidRPr="00975E54" w:rsidRDefault="007C5431" w:rsidP="00AF02DA">
      <w:pPr>
        <w:widowControl w:val="0"/>
        <w:numPr>
          <w:ilvl w:val="0"/>
          <w:numId w:val="30"/>
        </w:numPr>
        <w:tabs>
          <w:tab w:val="left" w:pos="1106"/>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Χρειάζονται ανταλλακτικά. Τότε ορίζεται σε 24 ώρες μετά την διάθεση των ανταλλακτικών </w:t>
      </w:r>
      <w:r w:rsidR="00F429AD" w:rsidRPr="00975E54">
        <w:rPr>
          <w:rFonts w:ascii="Arial Narrow" w:hAnsi="Arial Narrow"/>
          <w:sz w:val="22"/>
          <w:szCs w:val="22"/>
          <w:lang w:bidi="el-GR"/>
        </w:rPr>
        <w:t>από τον ΕΔΣΝΑ.</w:t>
      </w:r>
    </w:p>
    <w:p w:rsidR="007C5431" w:rsidRPr="00975E54" w:rsidRDefault="007C5431" w:rsidP="00AF02DA">
      <w:pPr>
        <w:widowControl w:val="0"/>
        <w:numPr>
          <w:ilvl w:val="0"/>
          <w:numId w:val="30"/>
        </w:numPr>
        <w:tabs>
          <w:tab w:val="left" w:pos="1114"/>
        </w:tabs>
        <w:spacing w:line="360" w:lineRule="auto"/>
        <w:ind w:left="360" w:hanging="360"/>
        <w:rPr>
          <w:rFonts w:ascii="Arial Narrow" w:hAnsi="Arial Narrow"/>
          <w:sz w:val="22"/>
          <w:szCs w:val="22"/>
        </w:rPr>
      </w:pPr>
      <w:r w:rsidRPr="00975E54">
        <w:rPr>
          <w:rFonts w:ascii="Arial Narrow" w:hAnsi="Arial Narrow"/>
          <w:sz w:val="22"/>
          <w:szCs w:val="22"/>
          <w:lang w:bidi="el-GR"/>
        </w:rPr>
        <w:t>Χρειάζεται μεταφορά/επαναφορά μεγάλων αρχείων για λόγους ασφαλείας. Ο χρόνος μεταφοράς/επαναφοράς αφαιρείται και ο υπόλοιπος χρόνος αποκατάστασης βλάβης ορίζεται σε 24 ώρες.</w:t>
      </w:r>
    </w:p>
    <w:p w:rsidR="007C5431" w:rsidRPr="00975E54" w:rsidRDefault="007C5431" w:rsidP="00AF02DA">
      <w:pPr>
        <w:widowControl w:val="0"/>
        <w:numPr>
          <w:ilvl w:val="0"/>
          <w:numId w:val="30"/>
        </w:numPr>
        <w:tabs>
          <w:tab w:val="left" w:pos="1114"/>
        </w:tabs>
        <w:spacing w:line="360" w:lineRule="auto"/>
        <w:ind w:left="360" w:hanging="360"/>
        <w:rPr>
          <w:rFonts w:ascii="Arial Narrow" w:hAnsi="Arial Narrow"/>
          <w:sz w:val="22"/>
          <w:szCs w:val="22"/>
        </w:rPr>
      </w:pPr>
      <w:r w:rsidRPr="00975E54">
        <w:rPr>
          <w:rFonts w:ascii="Arial Narrow" w:hAnsi="Arial Narrow"/>
          <w:sz w:val="22"/>
          <w:szCs w:val="22"/>
          <w:lang w:bidi="el-GR"/>
        </w:rPr>
        <w:t xml:space="preserve">Υπάρχει ομαδική προσβολή από ιούς σε περισσότερους από ένα </w:t>
      </w:r>
      <w:r w:rsidRPr="00975E54">
        <w:rPr>
          <w:rFonts w:ascii="Arial Narrow" w:hAnsi="Arial Narrow"/>
          <w:sz w:val="22"/>
          <w:szCs w:val="22"/>
          <w:lang w:val="en-US" w:bidi="en-US"/>
        </w:rPr>
        <w:t>servers</w:t>
      </w:r>
      <w:r w:rsidRPr="00975E54">
        <w:rPr>
          <w:rFonts w:ascii="Arial Narrow" w:hAnsi="Arial Narrow"/>
          <w:sz w:val="22"/>
          <w:szCs w:val="22"/>
          <w:lang w:bidi="en-US"/>
        </w:rPr>
        <w:t>.</w:t>
      </w:r>
    </w:p>
    <w:p w:rsidR="007C5431" w:rsidRPr="00975E54" w:rsidRDefault="007C5431" w:rsidP="00AF02DA">
      <w:pPr>
        <w:spacing w:line="360" w:lineRule="auto"/>
        <w:rPr>
          <w:rFonts w:ascii="Arial Narrow" w:hAnsi="Arial Narrow"/>
          <w:sz w:val="22"/>
          <w:szCs w:val="22"/>
        </w:rPr>
      </w:pPr>
      <w:r w:rsidRPr="00975E54">
        <w:rPr>
          <w:rFonts w:ascii="Arial Narrow" w:hAnsi="Arial Narrow"/>
          <w:sz w:val="22"/>
          <w:szCs w:val="22"/>
        </w:rPr>
        <w:t>ΕΡΓΑΣΙΕΣ - ΥΠΟΧΡΕΩΣΕΙΣ ΑΝΑΔΟΧΟΥ ΚΑΤΑ ΤΗΝ ΛΗΞΗ ΤΗΣ ΣΥΜΒΑΣΗΣ</w:t>
      </w:r>
    </w:p>
    <w:p w:rsidR="007C5431" w:rsidRPr="00975E54" w:rsidRDefault="007C5431" w:rsidP="00AF02DA">
      <w:pPr>
        <w:widowControl w:val="0"/>
        <w:numPr>
          <w:ilvl w:val="0"/>
          <w:numId w:val="31"/>
        </w:numPr>
        <w:tabs>
          <w:tab w:val="left" w:pos="778"/>
        </w:tabs>
        <w:spacing w:line="360" w:lineRule="auto"/>
        <w:rPr>
          <w:rFonts w:ascii="Arial Narrow" w:hAnsi="Arial Narrow"/>
          <w:sz w:val="22"/>
          <w:szCs w:val="22"/>
        </w:rPr>
      </w:pPr>
      <w:r w:rsidRPr="00975E54">
        <w:rPr>
          <w:rFonts w:ascii="Arial Narrow" w:hAnsi="Arial Narrow"/>
          <w:sz w:val="22"/>
          <w:szCs w:val="22"/>
          <w:lang w:bidi="el-GR"/>
        </w:rPr>
        <w:t>Πλήρης έλεγχος υλικού και συστημικού λογισμικού</w:t>
      </w:r>
    </w:p>
    <w:p w:rsidR="007C5431" w:rsidRPr="00975E54" w:rsidRDefault="007C5431" w:rsidP="00AF02DA">
      <w:pPr>
        <w:widowControl w:val="0"/>
        <w:numPr>
          <w:ilvl w:val="0"/>
          <w:numId w:val="31"/>
        </w:numPr>
        <w:tabs>
          <w:tab w:val="left" w:pos="782"/>
        </w:tabs>
        <w:spacing w:line="360" w:lineRule="auto"/>
        <w:rPr>
          <w:rFonts w:ascii="Arial Narrow" w:hAnsi="Arial Narrow"/>
          <w:sz w:val="22"/>
          <w:szCs w:val="22"/>
        </w:rPr>
      </w:pPr>
      <w:r w:rsidRPr="00975E54">
        <w:rPr>
          <w:rFonts w:ascii="Arial Narrow" w:hAnsi="Arial Narrow"/>
          <w:sz w:val="22"/>
          <w:szCs w:val="22"/>
          <w:lang w:bidi="el-GR"/>
        </w:rPr>
        <w:t xml:space="preserve">Δημιουργία αναγκαίων </w:t>
      </w:r>
      <w:r w:rsidRPr="00975E54">
        <w:rPr>
          <w:rFonts w:ascii="Arial Narrow" w:hAnsi="Arial Narrow"/>
          <w:sz w:val="22"/>
          <w:szCs w:val="22"/>
          <w:lang w:val="en-US" w:bidi="en-US"/>
        </w:rPr>
        <w:t>back-up</w:t>
      </w:r>
    </w:p>
    <w:p w:rsidR="007C5431" w:rsidRDefault="007C5431" w:rsidP="00AF02DA">
      <w:pPr>
        <w:widowControl w:val="0"/>
        <w:numPr>
          <w:ilvl w:val="0"/>
          <w:numId w:val="31"/>
        </w:numPr>
        <w:tabs>
          <w:tab w:val="left" w:pos="787"/>
        </w:tabs>
        <w:spacing w:line="360" w:lineRule="auto"/>
        <w:rPr>
          <w:rFonts w:ascii="Arial Narrow" w:hAnsi="Arial Narrow"/>
          <w:sz w:val="22"/>
          <w:szCs w:val="22"/>
        </w:rPr>
      </w:pPr>
      <w:r w:rsidRPr="00975E54">
        <w:rPr>
          <w:rFonts w:ascii="Arial Narrow" w:hAnsi="Arial Narrow"/>
          <w:sz w:val="22"/>
          <w:szCs w:val="22"/>
          <w:lang w:bidi="el-GR"/>
        </w:rPr>
        <w:t>Αρωγή στον επόμενο συντηρητή</w:t>
      </w:r>
    </w:p>
    <w:p w:rsidR="00BA7906" w:rsidRDefault="00BA7906" w:rsidP="00AF02DA">
      <w:pPr>
        <w:widowControl w:val="0"/>
        <w:tabs>
          <w:tab w:val="left" w:pos="787"/>
        </w:tabs>
        <w:spacing w:line="360" w:lineRule="auto"/>
        <w:rPr>
          <w:rFonts w:ascii="Arial Narrow" w:hAnsi="Arial Narrow"/>
          <w:sz w:val="22"/>
          <w:szCs w:val="22"/>
          <w:lang w:bidi="el-GR"/>
        </w:rPr>
      </w:pPr>
    </w:p>
    <w:p w:rsidR="00556FC5" w:rsidRDefault="00556FC5" w:rsidP="00AF02DA">
      <w:pPr>
        <w:widowControl w:val="0"/>
        <w:tabs>
          <w:tab w:val="left" w:pos="787"/>
        </w:tabs>
        <w:spacing w:line="360" w:lineRule="auto"/>
        <w:rPr>
          <w:rFonts w:ascii="Arial Narrow" w:hAnsi="Arial Narrow"/>
          <w:sz w:val="22"/>
          <w:szCs w:val="22"/>
          <w:lang w:val="en-US" w:bidi="el-GR"/>
        </w:rPr>
      </w:pPr>
    </w:p>
    <w:p w:rsidR="00556FC5" w:rsidRPr="00556FC5" w:rsidRDefault="00556FC5" w:rsidP="00AF02DA">
      <w:pPr>
        <w:widowControl w:val="0"/>
        <w:tabs>
          <w:tab w:val="left" w:pos="787"/>
        </w:tabs>
        <w:spacing w:line="360" w:lineRule="auto"/>
        <w:rPr>
          <w:rFonts w:ascii="Arial Narrow" w:hAnsi="Arial Narrow"/>
          <w:sz w:val="22"/>
          <w:szCs w:val="22"/>
          <w:lang w:val="en-US" w:bidi="el-GR"/>
        </w:rPr>
      </w:pPr>
    </w:p>
    <w:p w:rsidR="00BA7906" w:rsidRPr="00BA7906" w:rsidRDefault="005D414D" w:rsidP="008F4DB9">
      <w:pPr>
        <w:spacing w:line="360" w:lineRule="auto"/>
        <w:jc w:val="both"/>
        <w:rPr>
          <w:rFonts w:ascii="Arial Narrow" w:hAnsi="Arial Narrow"/>
        </w:rPr>
      </w:pPr>
      <w:r w:rsidRPr="005D414D">
        <w:rPr>
          <w:rFonts w:ascii="Arial Narrow" w:hAnsi="Arial Narrow"/>
          <w:b/>
          <w:sz w:val="22"/>
          <w:szCs w:val="22"/>
          <w:lang w:bidi="el-GR"/>
        </w:rPr>
        <w:t>2.</w:t>
      </w:r>
      <w:r w:rsidR="008078D4" w:rsidRPr="008078D4">
        <w:rPr>
          <w:rFonts w:ascii="Arial Narrow" w:hAnsi="Arial Narrow"/>
          <w:b/>
          <w:sz w:val="22"/>
          <w:szCs w:val="22"/>
          <w:lang w:bidi="el-GR"/>
        </w:rPr>
        <w:t>1.</w:t>
      </w:r>
      <w:r w:rsidRPr="005D414D">
        <w:rPr>
          <w:rFonts w:ascii="Arial Narrow" w:hAnsi="Arial Narrow"/>
          <w:b/>
          <w:sz w:val="22"/>
          <w:szCs w:val="22"/>
          <w:lang w:bidi="el-GR"/>
        </w:rPr>
        <w:t>2</w:t>
      </w:r>
      <w:r>
        <w:rPr>
          <w:rFonts w:ascii="Arial Narrow" w:hAnsi="Arial Narrow"/>
          <w:sz w:val="22"/>
          <w:szCs w:val="22"/>
          <w:lang w:bidi="el-GR"/>
        </w:rPr>
        <w:t xml:space="preserve"> </w:t>
      </w:r>
      <w:r w:rsidR="00BA7906" w:rsidRPr="00BA7906">
        <w:rPr>
          <w:rFonts w:ascii="Arial Narrow" w:hAnsi="Arial Narrow"/>
          <w:sz w:val="22"/>
          <w:szCs w:val="22"/>
          <w:lang w:bidi="el-GR"/>
        </w:rPr>
        <w:t xml:space="preserve">Προδιαγραφές συστήματος </w:t>
      </w:r>
      <w:r w:rsidR="00BA7906" w:rsidRPr="00BA7906">
        <w:rPr>
          <w:rFonts w:ascii="Arial Narrow" w:hAnsi="Arial Narrow"/>
        </w:rPr>
        <w:t xml:space="preserve">αυτόματης αποστολής στοιχείων στον κόμβο </w:t>
      </w:r>
      <w:proofErr w:type="spellStart"/>
      <w:r w:rsidR="00BA7906" w:rsidRPr="00BA7906">
        <w:rPr>
          <w:rFonts w:ascii="Arial Narrow" w:hAnsi="Arial Narrow"/>
        </w:rPr>
        <w:t>διαλειτουργικότητας</w:t>
      </w:r>
      <w:proofErr w:type="spellEnd"/>
      <w:r w:rsidR="008F4DB9">
        <w:rPr>
          <w:rFonts w:ascii="Arial Narrow" w:hAnsi="Arial Narrow"/>
        </w:rPr>
        <w:t xml:space="preserve"> του Υπουργείου </w:t>
      </w:r>
      <w:proofErr w:type="spellStart"/>
      <w:r w:rsidR="008F4DB9">
        <w:rPr>
          <w:rFonts w:ascii="Arial Narrow" w:hAnsi="Arial Narrow"/>
        </w:rPr>
        <w:t>Εσωτρικών</w:t>
      </w:r>
      <w:proofErr w:type="spellEnd"/>
      <w:r w:rsidR="008F4DB9">
        <w:rPr>
          <w:rFonts w:ascii="Arial Narrow" w:hAnsi="Arial Narrow"/>
        </w:rPr>
        <w:t>.</w:t>
      </w:r>
    </w:p>
    <w:p w:rsidR="00BA7906" w:rsidRPr="00556FC5" w:rsidRDefault="0075446C" w:rsidP="008F4DB9">
      <w:pPr>
        <w:widowControl w:val="0"/>
        <w:tabs>
          <w:tab w:val="left" w:pos="787"/>
        </w:tabs>
        <w:spacing w:line="360" w:lineRule="auto"/>
        <w:jc w:val="both"/>
        <w:rPr>
          <w:rFonts w:ascii="Arial Narrow" w:hAnsi="Arial Narrow"/>
          <w:sz w:val="22"/>
          <w:szCs w:val="22"/>
          <w:lang w:bidi="el-GR"/>
        </w:rPr>
      </w:pPr>
      <w:r w:rsidRPr="0075446C">
        <w:rPr>
          <w:rFonts w:ascii="Arial Narrow" w:hAnsi="Arial Narrow"/>
          <w:sz w:val="22"/>
          <w:szCs w:val="22"/>
          <w:lang w:bidi="el-GR"/>
        </w:rPr>
        <w:t xml:space="preserve">Στα πλαίσια υποχρέωσης Νομικών Προσώπων Ιδιωτικού και Δημόσιου Φορέα </w:t>
      </w:r>
      <w:r>
        <w:rPr>
          <w:rFonts w:ascii="Arial Narrow" w:hAnsi="Arial Narrow"/>
          <w:sz w:val="22"/>
          <w:szCs w:val="22"/>
          <w:lang w:bidi="el-GR"/>
        </w:rPr>
        <w:t xml:space="preserve"> για αποστολή οικονομικών</w:t>
      </w:r>
      <w:r w:rsidRPr="0075446C">
        <w:rPr>
          <w:rFonts w:ascii="Arial Narrow" w:hAnsi="Arial Narrow"/>
          <w:sz w:val="22"/>
          <w:szCs w:val="22"/>
          <w:lang w:bidi="el-GR"/>
        </w:rPr>
        <w:t xml:space="preserve"> </w:t>
      </w:r>
      <w:r w:rsidRPr="0075446C">
        <w:rPr>
          <w:rFonts w:ascii="Arial Narrow" w:hAnsi="Arial Narrow"/>
          <w:sz w:val="22"/>
          <w:szCs w:val="22"/>
          <w:lang w:bidi="el-GR"/>
        </w:rPr>
        <w:lastRenderedPageBreak/>
        <w:t xml:space="preserve">στοιχείων στο Κόμβο </w:t>
      </w:r>
      <w:proofErr w:type="spellStart"/>
      <w:r w:rsidRPr="0075446C">
        <w:rPr>
          <w:rFonts w:ascii="Arial Narrow" w:hAnsi="Arial Narrow"/>
          <w:sz w:val="22"/>
          <w:szCs w:val="22"/>
          <w:lang w:bidi="el-GR"/>
        </w:rPr>
        <w:t>Διαλειτουργικότητας</w:t>
      </w:r>
      <w:proofErr w:type="spellEnd"/>
      <w:r>
        <w:rPr>
          <w:rFonts w:ascii="Arial Narrow" w:hAnsi="Arial Narrow"/>
          <w:sz w:val="22"/>
          <w:szCs w:val="22"/>
          <w:lang w:bidi="el-GR"/>
        </w:rPr>
        <w:t xml:space="preserve"> του </w:t>
      </w:r>
      <w:r w:rsidR="008F4DB9">
        <w:rPr>
          <w:rFonts w:ascii="Arial Narrow" w:hAnsi="Arial Narrow"/>
          <w:sz w:val="22"/>
          <w:szCs w:val="22"/>
          <w:lang w:bidi="el-GR"/>
        </w:rPr>
        <w:t>Υπουργείου</w:t>
      </w:r>
      <w:r>
        <w:rPr>
          <w:rFonts w:ascii="Arial Narrow" w:hAnsi="Arial Narrow"/>
          <w:sz w:val="22"/>
          <w:szCs w:val="22"/>
          <w:lang w:bidi="el-GR"/>
        </w:rPr>
        <w:t xml:space="preserve"> </w:t>
      </w:r>
      <w:r w:rsidR="008F4DB9">
        <w:rPr>
          <w:rFonts w:ascii="Arial Narrow" w:hAnsi="Arial Narrow"/>
          <w:sz w:val="22"/>
          <w:szCs w:val="22"/>
          <w:lang w:bidi="el-GR"/>
        </w:rPr>
        <w:t xml:space="preserve">Εσωτερικών </w:t>
      </w:r>
      <w:r w:rsidRPr="0075446C">
        <w:rPr>
          <w:rFonts w:ascii="Arial Narrow" w:hAnsi="Arial Narrow"/>
          <w:sz w:val="22"/>
          <w:szCs w:val="22"/>
          <w:lang w:bidi="el-GR"/>
        </w:rPr>
        <w:t xml:space="preserve">σύμφωνα με το ΦΕΚ 350/7-2-18 τεύχος Β’ </w:t>
      </w:r>
      <w:r>
        <w:rPr>
          <w:rFonts w:ascii="Arial Narrow" w:hAnsi="Arial Narrow"/>
          <w:sz w:val="22"/>
          <w:szCs w:val="22"/>
          <w:lang w:bidi="el-GR"/>
        </w:rPr>
        <w:t>θα πρέπει να εγκατασταθεί το αντίστοιχο λογισμικό το οποίο θα παράγει τις απαιτούμενες αναφορές και θα τις αποστέλλει αυτόματα στον Κόμβο</w:t>
      </w:r>
    </w:p>
    <w:p w:rsidR="00BA7906" w:rsidRPr="00975E54" w:rsidRDefault="00BA7906" w:rsidP="00BA7906">
      <w:pPr>
        <w:widowControl w:val="0"/>
        <w:tabs>
          <w:tab w:val="left" w:pos="787"/>
        </w:tabs>
        <w:spacing w:line="264" w:lineRule="exact"/>
        <w:rPr>
          <w:rFonts w:ascii="Arial Narrow" w:hAnsi="Arial Narrow"/>
          <w:sz w:val="22"/>
          <w:szCs w:val="22"/>
        </w:rPr>
      </w:pPr>
    </w:p>
    <w:p w:rsidR="005230B7" w:rsidRPr="00975E54" w:rsidRDefault="005230B7" w:rsidP="00E82A23">
      <w:pPr>
        <w:spacing w:before="60"/>
        <w:jc w:val="both"/>
        <w:rPr>
          <w:rFonts w:ascii="Arial Narrow" w:hAnsi="Arial Narrow" w:cs="Arial"/>
          <w:bCs/>
        </w:rPr>
      </w:pPr>
    </w:p>
    <w:tbl>
      <w:tblPr>
        <w:tblW w:w="8308" w:type="dxa"/>
        <w:tblLayout w:type="fixed"/>
        <w:tblLook w:val="0000"/>
      </w:tblPr>
      <w:tblGrid>
        <w:gridCol w:w="4154"/>
        <w:gridCol w:w="4154"/>
      </w:tblGrid>
      <w:tr w:rsidR="00975E54" w:rsidRPr="00975E54" w:rsidTr="00DF5158">
        <w:trPr>
          <w:trHeight w:val="116"/>
        </w:trPr>
        <w:tc>
          <w:tcPr>
            <w:tcW w:w="4154" w:type="dxa"/>
            <w:vAlign w:val="center"/>
          </w:tcPr>
          <w:p w:rsidR="0091753F" w:rsidRPr="00975E54" w:rsidRDefault="0091753F" w:rsidP="002E1303">
            <w:pPr>
              <w:jc w:val="center"/>
              <w:rPr>
                <w:rFonts w:ascii="Arial Narrow" w:hAnsi="Arial Narrow" w:cs="Arial"/>
                <w:b/>
                <w:szCs w:val="22"/>
              </w:rPr>
            </w:pPr>
            <w:r w:rsidRPr="00975E54">
              <w:rPr>
                <w:rFonts w:ascii="Arial Narrow" w:hAnsi="Arial Narrow" w:cs="Arial"/>
                <w:b/>
                <w:szCs w:val="22"/>
              </w:rPr>
              <w:t xml:space="preserve">Θεωρήθηκε </w:t>
            </w:r>
          </w:p>
          <w:p w:rsidR="0091753F" w:rsidRPr="00975E54" w:rsidRDefault="0091753F" w:rsidP="002E1303">
            <w:pPr>
              <w:jc w:val="center"/>
              <w:rPr>
                <w:rFonts w:ascii="Arial Narrow" w:hAnsi="Arial Narrow" w:cs="Arial"/>
                <w:b/>
                <w:szCs w:val="22"/>
              </w:rPr>
            </w:pPr>
            <w:r w:rsidRPr="00975E54">
              <w:rPr>
                <w:rFonts w:ascii="Arial Narrow" w:hAnsi="Arial Narrow" w:cs="Arial"/>
                <w:b/>
                <w:szCs w:val="22"/>
              </w:rPr>
              <w:t xml:space="preserve">Αθήνα </w:t>
            </w:r>
            <w:r w:rsidRPr="00975E54">
              <w:rPr>
                <w:rFonts w:ascii="Arial Narrow" w:hAnsi="Arial Narrow" w:cs="Arial"/>
                <w:b/>
                <w:szCs w:val="22"/>
                <w:lang w:val="en-US"/>
              </w:rPr>
              <w:t>..</w:t>
            </w:r>
            <w:r w:rsidRPr="00975E54">
              <w:rPr>
                <w:rFonts w:ascii="Arial Narrow" w:hAnsi="Arial Narrow" w:cs="Arial"/>
                <w:b/>
                <w:szCs w:val="22"/>
              </w:rPr>
              <w:t>…-….-</w:t>
            </w:r>
            <w:r w:rsidR="000B0DCB">
              <w:rPr>
                <w:rFonts w:ascii="Arial Narrow" w:hAnsi="Arial Narrow" w:cs="Arial"/>
                <w:b/>
                <w:szCs w:val="22"/>
              </w:rPr>
              <w:t>2018</w:t>
            </w:r>
          </w:p>
        </w:tc>
        <w:tc>
          <w:tcPr>
            <w:tcW w:w="4154" w:type="dxa"/>
          </w:tcPr>
          <w:p w:rsidR="0091753F" w:rsidRPr="00975E54" w:rsidRDefault="0091753F" w:rsidP="002E1303">
            <w:pPr>
              <w:jc w:val="center"/>
              <w:rPr>
                <w:rFonts w:ascii="Arial Narrow" w:hAnsi="Arial Narrow" w:cs="Arial"/>
                <w:b/>
                <w:szCs w:val="22"/>
              </w:rPr>
            </w:pPr>
            <w:r w:rsidRPr="00975E54">
              <w:rPr>
                <w:rFonts w:ascii="Arial Narrow" w:hAnsi="Arial Narrow"/>
                <w:b/>
              </w:rPr>
              <w:t>Αθήνα …-….-</w:t>
            </w:r>
            <w:r w:rsidR="000B0DCB">
              <w:rPr>
                <w:rFonts w:ascii="Arial Narrow" w:hAnsi="Arial Narrow"/>
                <w:b/>
              </w:rPr>
              <w:t>2018</w:t>
            </w:r>
          </w:p>
        </w:tc>
      </w:tr>
      <w:tr w:rsidR="00975E54" w:rsidRPr="00975E54" w:rsidTr="00DF5158">
        <w:trPr>
          <w:trHeight w:val="116"/>
        </w:trPr>
        <w:tc>
          <w:tcPr>
            <w:tcW w:w="4154" w:type="dxa"/>
            <w:vAlign w:val="center"/>
          </w:tcPr>
          <w:p w:rsidR="0091753F" w:rsidRPr="00975E54" w:rsidRDefault="0091753F" w:rsidP="002E1303">
            <w:pPr>
              <w:jc w:val="center"/>
              <w:rPr>
                <w:rFonts w:ascii="Arial Narrow" w:hAnsi="Arial Narrow" w:cs="Arial"/>
                <w:b/>
                <w:szCs w:val="22"/>
              </w:rPr>
            </w:pPr>
            <w:r w:rsidRPr="00975E54">
              <w:rPr>
                <w:rFonts w:ascii="Arial Narrow" w:hAnsi="Arial Narrow" w:cs="Arial"/>
                <w:b/>
                <w:szCs w:val="22"/>
              </w:rPr>
              <w:t xml:space="preserve">Η Προϊσταμένη </w:t>
            </w:r>
            <w:proofErr w:type="spellStart"/>
            <w:r w:rsidRPr="00975E54">
              <w:rPr>
                <w:rFonts w:ascii="Arial Narrow" w:hAnsi="Arial Narrow" w:cs="Arial"/>
                <w:b/>
                <w:szCs w:val="22"/>
              </w:rPr>
              <w:t>Αυτ</w:t>
            </w:r>
            <w:proofErr w:type="spellEnd"/>
            <w:r w:rsidRPr="00975E54">
              <w:rPr>
                <w:rFonts w:ascii="Arial Narrow" w:hAnsi="Arial Narrow" w:cs="Arial"/>
                <w:b/>
                <w:szCs w:val="22"/>
              </w:rPr>
              <w:t xml:space="preserve">. </w:t>
            </w:r>
            <w:proofErr w:type="spellStart"/>
            <w:r w:rsidRPr="00975E54">
              <w:rPr>
                <w:rFonts w:ascii="Arial Narrow" w:hAnsi="Arial Narrow" w:cs="Arial"/>
                <w:b/>
                <w:szCs w:val="22"/>
              </w:rPr>
              <w:t>Γρ</w:t>
            </w:r>
            <w:proofErr w:type="spellEnd"/>
            <w:r w:rsidRPr="00975E54">
              <w:rPr>
                <w:rFonts w:ascii="Arial Narrow" w:hAnsi="Arial Narrow" w:cs="Arial"/>
                <w:b/>
                <w:szCs w:val="22"/>
              </w:rPr>
              <w:t>. Προέδρου</w:t>
            </w:r>
          </w:p>
        </w:tc>
        <w:tc>
          <w:tcPr>
            <w:tcW w:w="4154" w:type="dxa"/>
          </w:tcPr>
          <w:p w:rsidR="0091753F" w:rsidRPr="00975E54" w:rsidRDefault="0091753F" w:rsidP="00DF5158">
            <w:pPr>
              <w:jc w:val="center"/>
              <w:rPr>
                <w:rFonts w:ascii="Arial Narrow" w:hAnsi="Arial Narrow" w:cs="Arial"/>
                <w:b/>
                <w:szCs w:val="22"/>
              </w:rPr>
            </w:pPr>
            <w:r w:rsidRPr="00975E54">
              <w:rPr>
                <w:rFonts w:ascii="Arial Narrow" w:hAnsi="Arial Narrow" w:cs="Arial"/>
                <w:b/>
                <w:szCs w:val="22"/>
              </w:rPr>
              <w:t>Ο</w:t>
            </w:r>
            <w:r w:rsidR="00DF5158" w:rsidRPr="00975E54">
              <w:rPr>
                <w:rFonts w:ascii="Arial Narrow" w:hAnsi="Arial Narrow" w:cs="Arial"/>
                <w:b/>
                <w:szCs w:val="22"/>
              </w:rPr>
              <w:t>ι</w:t>
            </w:r>
            <w:r w:rsidRPr="00975E54">
              <w:rPr>
                <w:rFonts w:ascii="Arial Narrow" w:hAnsi="Arial Narrow" w:cs="Arial"/>
                <w:b/>
                <w:szCs w:val="22"/>
              </w:rPr>
              <w:t xml:space="preserve"> </w:t>
            </w:r>
            <w:proofErr w:type="spellStart"/>
            <w:r w:rsidRPr="00975E54">
              <w:rPr>
                <w:rFonts w:ascii="Arial Narrow" w:hAnsi="Arial Narrow" w:cs="Arial"/>
                <w:b/>
                <w:szCs w:val="22"/>
              </w:rPr>
              <w:t>συντάξα</w:t>
            </w:r>
            <w:r w:rsidR="00DF5158" w:rsidRPr="00975E54">
              <w:rPr>
                <w:rFonts w:ascii="Arial Narrow" w:hAnsi="Arial Narrow" w:cs="Arial"/>
                <w:b/>
                <w:szCs w:val="22"/>
              </w:rPr>
              <w:t>ντες</w:t>
            </w:r>
            <w:proofErr w:type="spellEnd"/>
          </w:p>
        </w:tc>
      </w:tr>
      <w:tr w:rsidR="00975E54" w:rsidRPr="00975E54" w:rsidTr="00DF5158">
        <w:trPr>
          <w:trHeight w:val="287"/>
        </w:trPr>
        <w:tc>
          <w:tcPr>
            <w:tcW w:w="4154" w:type="dxa"/>
            <w:vAlign w:val="center"/>
          </w:tcPr>
          <w:p w:rsidR="0091753F" w:rsidRPr="00975E54" w:rsidRDefault="0091753F" w:rsidP="002E1303">
            <w:pPr>
              <w:rPr>
                <w:rFonts w:ascii="Arial Narrow" w:hAnsi="Arial Narrow" w:cs="Arial"/>
                <w:b/>
                <w:szCs w:val="22"/>
                <w:lang w:val="en-US"/>
              </w:rPr>
            </w:pPr>
          </w:p>
          <w:p w:rsidR="0091753F" w:rsidRPr="00975E54" w:rsidRDefault="0091753F" w:rsidP="002E1303">
            <w:pPr>
              <w:rPr>
                <w:rFonts w:ascii="Arial Narrow" w:hAnsi="Arial Narrow" w:cs="Arial"/>
                <w:b/>
                <w:szCs w:val="22"/>
                <w:lang w:val="en-US"/>
              </w:rPr>
            </w:pPr>
          </w:p>
        </w:tc>
        <w:tc>
          <w:tcPr>
            <w:tcW w:w="4154" w:type="dxa"/>
          </w:tcPr>
          <w:p w:rsidR="0091753F" w:rsidRPr="00975E54" w:rsidRDefault="0091753F" w:rsidP="002E1303">
            <w:pPr>
              <w:jc w:val="center"/>
              <w:rPr>
                <w:rFonts w:ascii="Arial Narrow" w:hAnsi="Arial Narrow" w:cs="Arial"/>
                <w:b/>
                <w:szCs w:val="22"/>
              </w:rPr>
            </w:pPr>
          </w:p>
          <w:p w:rsidR="00DF5158" w:rsidRPr="00975E54" w:rsidRDefault="00DF5158" w:rsidP="002E1303">
            <w:pPr>
              <w:jc w:val="center"/>
              <w:rPr>
                <w:rFonts w:ascii="Arial Narrow" w:hAnsi="Arial Narrow" w:cs="Arial"/>
                <w:b/>
                <w:szCs w:val="22"/>
              </w:rPr>
            </w:pPr>
          </w:p>
          <w:p w:rsidR="00DF5158" w:rsidRPr="00975E54" w:rsidRDefault="00DF5158" w:rsidP="002E1303">
            <w:pPr>
              <w:jc w:val="center"/>
              <w:rPr>
                <w:rFonts w:ascii="Arial Narrow" w:hAnsi="Arial Narrow" w:cs="Arial"/>
                <w:b/>
                <w:szCs w:val="22"/>
              </w:rPr>
            </w:pPr>
          </w:p>
        </w:tc>
      </w:tr>
      <w:tr w:rsidR="00975E54" w:rsidRPr="00975E54" w:rsidTr="00DF5158">
        <w:trPr>
          <w:trHeight w:val="116"/>
        </w:trPr>
        <w:tc>
          <w:tcPr>
            <w:tcW w:w="4154" w:type="dxa"/>
            <w:vAlign w:val="center"/>
          </w:tcPr>
          <w:p w:rsidR="0091753F" w:rsidRPr="00975E54" w:rsidRDefault="0091753F" w:rsidP="002E1303">
            <w:pPr>
              <w:jc w:val="center"/>
              <w:rPr>
                <w:rFonts w:ascii="Arial Narrow" w:hAnsi="Arial Narrow" w:cs="Arial"/>
                <w:b/>
                <w:szCs w:val="22"/>
              </w:rPr>
            </w:pPr>
            <w:r w:rsidRPr="00975E54">
              <w:rPr>
                <w:rFonts w:ascii="Arial Narrow" w:hAnsi="Arial Narrow" w:cs="Arial"/>
                <w:b/>
                <w:szCs w:val="22"/>
              </w:rPr>
              <w:t>Σταθοπούλου Χριστίνα</w:t>
            </w:r>
          </w:p>
        </w:tc>
        <w:tc>
          <w:tcPr>
            <w:tcW w:w="4154" w:type="dxa"/>
          </w:tcPr>
          <w:p w:rsidR="0091753F" w:rsidRPr="00975E54" w:rsidRDefault="0091753F" w:rsidP="002E1303">
            <w:pPr>
              <w:jc w:val="center"/>
              <w:rPr>
                <w:rFonts w:ascii="Arial Narrow" w:hAnsi="Arial Narrow" w:cs="Arial"/>
                <w:b/>
                <w:szCs w:val="22"/>
              </w:rPr>
            </w:pPr>
            <w:proofErr w:type="spellStart"/>
            <w:r w:rsidRPr="00975E54">
              <w:rPr>
                <w:rFonts w:ascii="Arial Narrow" w:hAnsi="Arial Narrow" w:cs="Arial"/>
                <w:b/>
                <w:szCs w:val="22"/>
              </w:rPr>
              <w:t>Καραλιώτας</w:t>
            </w:r>
            <w:proofErr w:type="spellEnd"/>
            <w:r w:rsidRPr="00975E54">
              <w:rPr>
                <w:rFonts w:ascii="Arial Narrow" w:hAnsi="Arial Narrow" w:cs="Arial"/>
                <w:b/>
                <w:szCs w:val="22"/>
              </w:rPr>
              <w:t xml:space="preserve"> Χρήστος </w:t>
            </w:r>
          </w:p>
        </w:tc>
      </w:tr>
      <w:tr w:rsidR="00975E54" w:rsidRPr="00975E54" w:rsidTr="00DF5158">
        <w:trPr>
          <w:trHeight w:val="116"/>
        </w:trPr>
        <w:tc>
          <w:tcPr>
            <w:tcW w:w="4154" w:type="dxa"/>
            <w:vAlign w:val="center"/>
          </w:tcPr>
          <w:p w:rsidR="0091753F" w:rsidRPr="00975E54" w:rsidRDefault="0091753F" w:rsidP="002E1303">
            <w:pPr>
              <w:jc w:val="center"/>
              <w:rPr>
                <w:rFonts w:ascii="Arial Narrow" w:hAnsi="Arial Narrow" w:cs="Arial"/>
                <w:b/>
                <w:szCs w:val="22"/>
                <w:highlight w:val="yellow"/>
              </w:rPr>
            </w:pPr>
            <w:r w:rsidRPr="00975E54">
              <w:rPr>
                <w:rFonts w:ascii="Arial Narrow" w:hAnsi="Arial Narrow" w:cs="Arial"/>
                <w:b/>
                <w:szCs w:val="22"/>
              </w:rPr>
              <w:t>ΔΕ 1/Γ</w:t>
            </w:r>
          </w:p>
        </w:tc>
        <w:tc>
          <w:tcPr>
            <w:tcW w:w="4154" w:type="dxa"/>
          </w:tcPr>
          <w:p w:rsidR="00DF5158" w:rsidRPr="00975E54" w:rsidRDefault="0091753F" w:rsidP="00DF5158">
            <w:pPr>
              <w:jc w:val="center"/>
              <w:rPr>
                <w:rFonts w:ascii="Arial Narrow" w:hAnsi="Arial Narrow" w:cs="Arial"/>
                <w:b/>
                <w:szCs w:val="22"/>
              </w:rPr>
            </w:pPr>
            <w:r w:rsidRPr="00975E54">
              <w:rPr>
                <w:rFonts w:ascii="Arial Narrow" w:hAnsi="Arial Narrow" w:cs="Arial"/>
                <w:b/>
                <w:szCs w:val="22"/>
              </w:rPr>
              <w:t>ΤΕ Πληροφορικής</w:t>
            </w:r>
          </w:p>
        </w:tc>
      </w:tr>
      <w:tr w:rsidR="00DF5158" w:rsidRPr="00975E54" w:rsidTr="00DF5158">
        <w:trPr>
          <w:trHeight w:val="116"/>
        </w:trPr>
        <w:tc>
          <w:tcPr>
            <w:tcW w:w="4154" w:type="dxa"/>
            <w:vAlign w:val="center"/>
          </w:tcPr>
          <w:p w:rsidR="00DF5158" w:rsidRPr="00975E54" w:rsidRDefault="00DF5158" w:rsidP="002E1303">
            <w:pPr>
              <w:jc w:val="center"/>
              <w:rPr>
                <w:rFonts w:ascii="Arial Narrow" w:hAnsi="Arial Narrow" w:cs="Arial"/>
                <w:b/>
                <w:szCs w:val="22"/>
              </w:rPr>
            </w:pPr>
          </w:p>
          <w:p w:rsidR="001B7E64" w:rsidRPr="00975E54" w:rsidRDefault="001B7E64" w:rsidP="002E1303">
            <w:pPr>
              <w:jc w:val="center"/>
              <w:rPr>
                <w:rFonts w:ascii="Arial Narrow" w:hAnsi="Arial Narrow" w:cs="Arial"/>
                <w:b/>
                <w:szCs w:val="22"/>
              </w:rPr>
            </w:pPr>
          </w:p>
          <w:p w:rsidR="001B7E64" w:rsidRPr="00975E54" w:rsidRDefault="001B7E64" w:rsidP="00EF1FD1">
            <w:pPr>
              <w:rPr>
                <w:rFonts w:ascii="Arial Narrow" w:hAnsi="Arial Narrow" w:cs="Arial"/>
                <w:b/>
                <w:szCs w:val="22"/>
              </w:rPr>
            </w:pPr>
          </w:p>
          <w:p w:rsidR="001B7E64" w:rsidRDefault="001B7E64"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AF02DA" w:rsidRDefault="00AF02DA" w:rsidP="00EF1FD1">
            <w:pPr>
              <w:rPr>
                <w:rFonts w:ascii="Arial Narrow" w:hAnsi="Arial Narrow" w:cs="Arial"/>
                <w:b/>
                <w:szCs w:val="22"/>
              </w:rPr>
            </w:pPr>
          </w:p>
          <w:p w:rsidR="00AF02DA" w:rsidRDefault="00AF02DA" w:rsidP="00EF1FD1">
            <w:pPr>
              <w:rPr>
                <w:rFonts w:ascii="Arial Narrow" w:hAnsi="Arial Narrow" w:cs="Arial"/>
                <w:b/>
                <w:szCs w:val="22"/>
              </w:rPr>
            </w:pPr>
          </w:p>
          <w:p w:rsidR="00AF02DA" w:rsidRDefault="00AF02DA"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5D414D" w:rsidRDefault="005D414D" w:rsidP="00EF1FD1">
            <w:pPr>
              <w:rPr>
                <w:rFonts w:ascii="Arial Narrow" w:hAnsi="Arial Narrow" w:cs="Arial"/>
                <w:b/>
                <w:szCs w:val="22"/>
              </w:rPr>
            </w:pPr>
          </w:p>
          <w:p w:rsidR="00AF02DA" w:rsidRDefault="00AF02DA" w:rsidP="00EF1FD1">
            <w:pPr>
              <w:rPr>
                <w:rFonts w:ascii="Arial Narrow" w:hAnsi="Arial Narrow" w:cs="Arial"/>
                <w:b/>
                <w:szCs w:val="22"/>
              </w:rPr>
            </w:pPr>
          </w:p>
          <w:p w:rsidR="00AF02DA" w:rsidRDefault="00AF02DA" w:rsidP="00EF1FD1">
            <w:pPr>
              <w:rPr>
                <w:rFonts w:ascii="Arial Narrow" w:hAnsi="Arial Narrow" w:cs="Arial"/>
                <w:b/>
                <w:szCs w:val="22"/>
              </w:rPr>
            </w:pPr>
          </w:p>
          <w:p w:rsidR="00AF02DA" w:rsidRDefault="00AF02DA" w:rsidP="00EF1FD1">
            <w:pPr>
              <w:rPr>
                <w:rFonts w:ascii="Arial Narrow" w:hAnsi="Arial Narrow" w:cs="Arial"/>
                <w:b/>
                <w:szCs w:val="22"/>
              </w:rPr>
            </w:pPr>
          </w:p>
          <w:p w:rsidR="00AF02DA" w:rsidRDefault="00AF02DA" w:rsidP="00EF1FD1">
            <w:pPr>
              <w:rPr>
                <w:rFonts w:ascii="Arial Narrow" w:hAnsi="Arial Narrow" w:cs="Arial"/>
                <w:b/>
                <w:szCs w:val="22"/>
              </w:rPr>
            </w:pPr>
          </w:p>
          <w:p w:rsidR="00AF02DA" w:rsidRDefault="00AF02DA" w:rsidP="00EF1FD1">
            <w:pPr>
              <w:rPr>
                <w:rFonts w:ascii="Arial Narrow" w:hAnsi="Arial Narrow" w:cs="Arial"/>
                <w:b/>
                <w:szCs w:val="22"/>
              </w:rPr>
            </w:pPr>
          </w:p>
          <w:p w:rsidR="005D414D" w:rsidRPr="00975E54" w:rsidRDefault="005D414D" w:rsidP="00EF1FD1">
            <w:pPr>
              <w:rPr>
                <w:rFonts w:ascii="Arial Narrow" w:hAnsi="Arial Narrow" w:cs="Arial"/>
                <w:b/>
                <w:szCs w:val="22"/>
              </w:rPr>
            </w:pPr>
          </w:p>
        </w:tc>
        <w:tc>
          <w:tcPr>
            <w:tcW w:w="4154" w:type="dxa"/>
          </w:tcPr>
          <w:p w:rsidR="00DF5158" w:rsidRPr="00975E54" w:rsidRDefault="00DF5158" w:rsidP="00DF5158">
            <w:pPr>
              <w:jc w:val="center"/>
              <w:rPr>
                <w:rFonts w:ascii="Arial Narrow" w:hAnsi="Arial Narrow" w:cs="Arial"/>
                <w:b/>
                <w:szCs w:val="22"/>
              </w:rPr>
            </w:pPr>
          </w:p>
          <w:p w:rsidR="00DF5158" w:rsidRPr="00975E54" w:rsidRDefault="00DF5158" w:rsidP="00DF5158">
            <w:pPr>
              <w:jc w:val="center"/>
              <w:rPr>
                <w:rFonts w:ascii="Arial Narrow" w:hAnsi="Arial Narrow" w:cs="Arial"/>
                <w:b/>
                <w:szCs w:val="22"/>
              </w:rPr>
            </w:pPr>
          </w:p>
          <w:p w:rsidR="00DF5158" w:rsidRPr="00975E54" w:rsidRDefault="00DF5158" w:rsidP="00DF5158">
            <w:pPr>
              <w:jc w:val="center"/>
              <w:rPr>
                <w:rFonts w:ascii="Arial Narrow" w:hAnsi="Arial Narrow" w:cs="Arial"/>
                <w:b/>
                <w:szCs w:val="22"/>
              </w:rPr>
            </w:pPr>
          </w:p>
          <w:p w:rsidR="00DF5158" w:rsidRPr="00975E54" w:rsidRDefault="00DF5158" w:rsidP="00DF5158">
            <w:pPr>
              <w:jc w:val="center"/>
              <w:rPr>
                <w:rFonts w:ascii="Arial Narrow" w:hAnsi="Arial Narrow" w:cs="Arial"/>
                <w:b/>
              </w:rPr>
            </w:pPr>
            <w:r w:rsidRPr="00975E54">
              <w:rPr>
                <w:rFonts w:ascii="Arial Narrow" w:hAnsi="Arial Narrow" w:cs="Arial"/>
                <w:b/>
              </w:rPr>
              <w:t>Παναγίτσας Παναγιώτης</w:t>
            </w:r>
          </w:p>
          <w:p w:rsidR="009733FD" w:rsidRPr="00975E54" w:rsidRDefault="00DF5158" w:rsidP="00AF55CA">
            <w:pPr>
              <w:jc w:val="center"/>
              <w:rPr>
                <w:rFonts w:ascii="Arial Narrow" w:hAnsi="Arial Narrow" w:cs="Arial"/>
                <w:b/>
              </w:rPr>
            </w:pPr>
            <w:r w:rsidRPr="00975E54">
              <w:rPr>
                <w:rFonts w:ascii="Arial Narrow" w:hAnsi="Arial Narrow" w:cs="Arial"/>
                <w:b/>
              </w:rPr>
              <w:t>Μηχανολόγος Μηχανικός</w:t>
            </w:r>
          </w:p>
          <w:p w:rsidR="009733FD" w:rsidRPr="00975E54" w:rsidRDefault="009733FD" w:rsidP="009733FD">
            <w:pPr>
              <w:rPr>
                <w:rFonts w:ascii="Arial Narrow" w:hAnsi="Arial Narrow" w:cs="Arial"/>
                <w:b/>
              </w:rPr>
            </w:pPr>
          </w:p>
        </w:tc>
      </w:tr>
    </w:tbl>
    <w:p w:rsidR="003F494B" w:rsidRDefault="003F494B" w:rsidP="00E82A23">
      <w:pPr>
        <w:pStyle w:val="a7"/>
        <w:spacing w:line="360" w:lineRule="auto"/>
        <w:rPr>
          <w:rFonts w:ascii="Arial Narrow" w:hAnsi="Arial Narrow"/>
        </w:rPr>
      </w:pPr>
    </w:p>
    <w:tbl>
      <w:tblPr>
        <w:tblpPr w:leftFromText="180" w:rightFromText="180" w:vertAnchor="text" w:horzAnchor="margin" w:tblpY="-222"/>
        <w:tblW w:w="8918" w:type="dxa"/>
        <w:tblLayout w:type="fixed"/>
        <w:tblCellMar>
          <w:left w:w="43" w:type="dxa"/>
          <w:right w:w="43" w:type="dxa"/>
        </w:tblCellMar>
        <w:tblLook w:val="0000"/>
      </w:tblPr>
      <w:tblGrid>
        <w:gridCol w:w="4249"/>
        <w:gridCol w:w="4319"/>
        <w:gridCol w:w="350"/>
      </w:tblGrid>
      <w:tr w:rsidR="00AF02DA" w:rsidRPr="00975E54" w:rsidTr="00990BAA">
        <w:trPr>
          <w:cantSplit/>
          <w:trHeight w:val="2967"/>
        </w:trPr>
        <w:tc>
          <w:tcPr>
            <w:tcW w:w="4423" w:type="dxa"/>
          </w:tcPr>
          <w:p w:rsidR="00AF02DA" w:rsidRPr="00975E54" w:rsidRDefault="00AF02DA" w:rsidP="00990BAA">
            <w:pPr>
              <w:keepNext/>
              <w:widowControl w:val="0"/>
              <w:tabs>
                <w:tab w:val="left" w:pos="1080"/>
                <w:tab w:val="center" w:pos="2259"/>
              </w:tabs>
              <w:outlineLvl w:val="1"/>
              <w:rPr>
                <w:rFonts w:ascii="Arial Narrow" w:hAnsi="Arial Narrow" w:cs="Tahoma"/>
                <w:bCs/>
                <w:snapToGrid w:val="0"/>
              </w:rPr>
            </w:pPr>
            <w:r w:rsidRPr="00975E54">
              <w:rPr>
                <w:rFonts w:ascii="Arial Narrow" w:hAnsi="Arial Narrow" w:cs="Tahoma"/>
                <w:bCs/>
                <w:snapToGrid w:val="0"/>
              </w:rPr>
              <w:tab/>
            </w:r>
            <w:r w:rsidRPr="00975E54">
              <w:rPr>
                <w:rFonts w:ascii="Arial Narrow" w:hAnsi="Arial Narrow" w:cs="Tahoma"/>
                <w:bCs/>
                <w:snapToGrid w:val="0"/>
              </w:rPr>
              <w:tab/>
            </w:r>
            <w:r w:rsidRPr="00975E54">
              <w:rPr>
                <w:rFonts w:ascii="Arial Narrow" w:hAnsi="Arial Narrow" w:cs="Tahoma"/>
                <w:bCs/>
                <w:snapToGrid w:val="0"/>
              </w:rPr>
              <w:object w:dxaOrig="886" w:dyaOrig="826">
                <v:shape id="_x0000_i1027" type="#_x0000_t75" style="width:39pt;height:36.75pt" o:ole="">
                  <v:imagedata r:id="rId12" o:title=""/>
                </v:shape>
                <o:OLEObject Type="Embed" ProgID="Word.Picture.8" ShapeID="_x0000_i1027" DrawAspect="Content" ObjectID="_1601129328" r:id="rId17"/>
              </w:object>
            </w:r>
          </w:p>
          <w:p w:rsidR="00AF02DA" w:rsidRPr="00975E54" w:rsidRDefault="00AF02DA" w:rsidP="00990BAA">
            <w:pPr>
              <w:keepNext/>
              <w:widowControl w:val="0"/>
              <w:jc w:val="center"/>
              <w:outlineLvl w:val="1"/>
              <w:rPr>
                <w:rFonts w:ascii="Arial Narrow" w:hAnsi="Arial Narrow" w:cs="Tahoma"/>
                <w:bCs/>
                <w:snapToGrid w:val="0"/>
              </w:rPr>
            </w:pPr>
            <w:r w:rsidRPr="00975E54">
              <w:rPr>
                <w:rFonts w:ascii="Arial Narrow" w:hAnsi="Arial Narrow" w:cs="Tahoma"/>
                <w:bCs/>
                <w:snapToGrid w:val="0"/>
              </w:rPr>
              <w:t>ΕΛΛΗΝΙΚΗ ΔΗΜΟΚΡΑΤΙΑ</w:t>
            </w:r>
          </w:p>
          <w:p w:rsidR="00AF02DA" w:rsidRPr="00975E54" w:rsidRDefault="00AF02DA" w:rsidP="00990BAA">
            <w:pPr>
              <w:keepNext/>
              <w:widowControl w:val="0"/>
              <w:jc w:val="center"/>
              <w:outlineLvl w:val="1"/>
              <w:rPr>
                <w:rFonts w:ascii="Arial Narrow" w:hAnsi="Arial Narrow" w:cs="Tahoma"/>
                <w:snapToGrid w:val="0"/>
              </w:rPr>
            </w:pPr>
            <w:r w:rsidRPr="00975E54">
              <w:rPr>
                <w:rFonts w:ascii="Arial Narrow" w:hAnsi="Arial Narrow" w:cs="Tahoma"/>
                <w:snapToGrid w:val="0"/>
              </w:rPr>
              <w:t xml:space="preserve">ΠΕΡΙΦΕΡΕΙΑ ΑΤΤΙΚΗΣ </w:t>
            </w:r>
          </w:p>
          <w:p w:rsidR="00AF02DA" w:rsidRPr="00975E54" w:rsidRDefault="00AF02DA"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ΕΙΔΙΚΟΣ ΔΙΑΒΑΘΜΙΔΙΚΟΣ ΣΥΝΔΕΣΜΟΣ</w:t>
            </w:r>
          </w:p>
          <w:p w:rsidR="00AF02DA" w:rsidRPr="00975E54" w:rsidRDefault="00AF02DA"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ΝΟΜΟΥ ΑΤΤΙΚΗΣ</w:t>
            </w:r>
          </w:p>
          <w:p w:rsidR="00AF02DA" w:rsidRPr="00975E54" w:rsidRDefault="00AF02DA" w:rsidP="00990BAA">
            <w:pPr>
              <w:keepNext/>
              <w:widowControl w:val="0"/>
              <w:jc w:val="center"/>
              <w:outlineLvl w:val="1"/>
              <w:rPr>
                <w:rFonts w:ascii="Arial Narrow" w:hAnsi="Arial Narrow" w:cs="Tahoma"/>
                <w:snapToGrid w:val="0"/>
              </w:rPr>
            </w:pPr>
            <w:r w:rsidRPr="00975E54">
              <w:rPr>
                <w:rFonts w:ascii="Arial Narrow" w:hAnsi="Arial Narrow" w:cs="Tahoma"/>
                <w:snapToGrid w:val="0"/>
              </w:rPr>
              <w:t>ΕΔΡΑ: Άντερσεν 6 και Μωραΐτη 90, 115 25 Αθήνα</w:t>
            </w:r>
          </w:p>
          <w:p w:rsidR="00AF02DA" w:rsidRPr="00975E54" w:rsidRDefault="00AF02DA" w:rsidP="00990BAA">
            <w:pPr>
              <w:tabs>
                <w:tab w:val="left" w:pos="300"/>
                <w:tab w:val="center" w:pos="2259"/>
              </w:tabs>
              <w:jc w:val="center"/>
              <w:rPr>
                <w:rFonts w:ascii="Arial Narrow" w:hAnsi="Arial Narrow" w:cs="Tahoma"/>
                <w:b/>
              </w:rPr>
            </w:pPr>
            <w:r w:rsidRPr="00975E54">
              <w:rPr>
                <w:rFonts w:ascii="Arial Narrow" w:hAnsi="Arial Narrow" w:cs="Tahoma"/>
                <w:b/>
              </w:rPr>
              <w:t>Αυτοτελές Τμήμα Ευθύνης Προέδρου</w:t>
            </w:r>
          </w:p>
          <w:p w:rsidR="00AF02DA" w:rsidRPr="00975E54" w:rsidRDefault="00AF02DA" w:rsidP="00990BAA">
            <w:pPr>
              <w:tabs>
                <w:tab w:val="left" w:pos="300"/>
                <w:tab w:val="center" w:pos="2259"/>
              </w:tabs>
              <w:jc w:val="center"/>
              <w:rPr>
                <w:rFonts w:ascii="Arial Narrow" w:hAnsi="Arial Narrow" w:cs="Tahoma"/>
              </w:rPr>
            </w:pP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4495" w:type="dxa"/>
          </w:tcPr>
          <w:p w:rsidR="00AF02DA" w:rsidRPr="00EF4494" w:rsidRDefault="00AF02DA" w:rsidP="00990BAA">
            <w:pPr>
              <w:jc w:val="both"/>
              <w:rPr>
                <w:rFonts w:ascii="Arial Narrow" w:hAnsi="Arial Narrow"/>
                <w:i/>
              </w:rPr>
            </w:pPr>
            <w:r w:rsidRPr="00975E54">
              <w:rPr>
                <w:rFonts w:ascii="Arial Narrow" w:hAnsi="Arial Narrow"/>
                <w:i/>
              </w:rPr>
              <w:t>Υπηρεσίες: Συντήρησης Πληροφορικού Συστήματος Κεντρικών Γραφείων</w:t>
            </w:r>
            <w:r>
              <w:rPr>
                <w:rFonts w:ascii="Arial Narrow" w:hAnsi="Arial Narrow"/>
                <w:i/>
              </w:rPr>
              <w:t xml:space="preserve"> </w:t>
            </w:r>
            <w:r w:rsidRPr="00EF4494">
              <w:rPr>
                <w:rFonts w:ascii="Arial Narrow" w:hAnsi="Arial Narrow"/>
                <w:i/>
              </w:rPr>
              <w:t xml:space="preserve"> και προμήθεια συστήματος αυτόματης αποστολής στοιχείων στον κόμβο </w:t>
            </w:r>
            <w:proofErr w:type="spellStart"/>
            <w:r w:rsidRPr="00EF4494">
              <w:rPr>
                <w:rFonts w:ascii="Arial Narrow" w:hAnsi="Arial Narrow"/>
                <w:i/>
              </w:rPr>
              <w:t>διαλειτουργικότητας</w:t>
            </w:r>
            <w:proofErr w:type="spellEnd"/>
          </w:p>
          <w:p w:rsidR="00AF02DA" w:rsidRPr="00975E54" w:rsidRDefault="00AF02DA" w:rsidP="00990BAA">
            <w:pPr>
              <w:jc w:val="both"/>
              <w:rPr>
                <w:rFonts w:ascii="Arial Narrow" w:hAnsi="Arial Narrow" w:cs="Tahoma"/>
              </w:rPr>
            </w:pPr>
            <w:r w:rsidRPr="00975E54">
              <w:rPr>
                <w:rFonts w:ascii="Arial Narrow" w:hAnsi="Arial Narrow"/>
                <w:i/>
              </w:rPr>
              <w:t>.</w:t>
            </w:r>
          </w:p>
          <w:p w:rsidR="00AF02DA" w:rsidRPr="00975E54" w:rsidRDefault="00AF02DA" w:rsidP="00990BAA">
            <w:pPr>
              <w:rPr>
                <w:rFonts w:ascii="Arial Narrow" w:hAnsi="Arial Narrow"/>
                <w:b/>
                <w:sz w:val="22"/>
                <w:szCs w:val="22"/>
              </w:rPr>
            </w:pPr>
          </w:p>
          <w:p w:rsidR="00AF02DA" w:rsidRPr="00975E54" w:rsidRDefault="00AF02DA" w:rsidP="00990BAA">
            <w:pPr>
              <w:rPr>
                <w:rFonts w:ascii="Arial Narrow" w:hAnsi="Arial Narrow"/>
                <w:sz w:val="22"/>
                <w:szCs w:val="22"/>
              </w:rPr>
            </w:pPr>
            <w:r w:rsidRPr="00975E54">
              <w:rPr>
                <w:rFonts w:ascii="Arial Narrow" w:hAnsi="Arial Narrow"/>
                <w:b/>
                <w:sz w:val="22"/>
                <w:szCs w:val="22"/>
              </w:rPr>
              <w:t xml:space="preserve">Α.Μ. </w:t>
            </w:r>
            <w:r w:rsidRPr="00975E54">
              <w:rPr>
                <w:rFonts w:ascii="Arial Narrow" w:hAnsi="Arial Narrow"/>
                <w:sz w:val="22"/>
                <w:szCs w:val="22"/>
              </w:rPr>
              <w:t>0</w:t>
            </w:r>
            <w:r w:rsidRPr="003F494B">
              <w:rPr>
                <w:rFonts w:ascii="Arial Narrow" w:hAnsi="Arial Narrow"/>
                <w:sz w:val="22"/>
                <w:szCs w:val="22"/>
              </w:rPr>
              <w:t>4</w:t>
            </w:r>
            <w:r w:rsidRPr="00975E54">
              <w:rPr>
                <w:rFonts w:ascii="Arial Narrow" w:hAnsi="Arial Narrow"/>
                <w:sz w:val="22"/>
                <w:szCs w:val="22"/>
              </w:rPr>
              <w:t>/201</w:t>
            </w:r>
            <w:r w:rsidRPr="003F494B">
              <w:rPr>
                <w:rFonts w:ascii="Arial Narrow" w:hAnsi="Arial Narrow"/>
                <w:sz w:val="22"/>
                <w:szCs w:val="22"/>
              </w:rPr>
              <w:t>8</w:t>
            </w:r>
            <w:r w:rsidRPr="00975E54">
              <w:rPr>
                <w:rFonts w:ascii="Arial Narrow" w:hAnsi="Arial Narrow"/>
                <w:sz w:val="22"/>
                <w:szCs w:val="22"/>
              </w:rPr>
              <w:t>/Αυτοτελές Τμήμα Ευθύνης Προέδρου</w:t>
            </w:r>
          </w:p>
          <w:p w:rsidR="00AF02DA" w:rsidRPr="00975E54" w:rsidRDefault="00AF02DA" w:rsidP="00990BAA">
            <w:pPr>
              <w:jc w:val="center"/>
              <w:rPr>
                <w:rFonts w:ascii="Arial Narrow" w:hAnsi="Arial Narrow"/>
                <w:b/>
              </w:rPr>
            </w:pPr>
          </w:p>
          <w:p w:rsidR="00AF02DA" w:rsidRDefault="00AF02DA" w:rsidP="00990BAA">
            <w:pPr>
              <w:jc w:val="both"/>
              <w:rPr>
                <w:sz w:val="20"/>
                <w:szCs w:val="20"/>
              </w:rPr>
            </w:pPr>
            <w:r w:rsidRPr="00975E54">
              <w:rPr>
                <w:rFonts w:ascii="Arial Narrow" w:hAnsi="Arial Narrow"/>
                <w:b/>
                <w:sz w:val="22"/>
                <w:szCs w:val="22"/>
              </w:rPr>
              <w:t>ΠΡΟΫΠΟΛΟΓΙΣΜΟΣ με Φ.Π.Α.</w:t>
            </w:r>
            <w:r w:rsidRPr="00975E54">
              <w:rPr>
                <w:sz w:val="20"/>
                <w:szCs w:val="20"/>
              </w:rPr>
              <w:t>:</w:t>
            </w:r>
          </w:p>
          <w:p w:rsidR="00D20312" w:rsidRPr="00147246" w:rsidRDefault="00D20312" w:rsidP="00D20312">
            <w:pPr>
              <w:jc w:val="both"/>
              <w:rPr>
                <w:rFonts w:ascii="Arial Narrow" w:hAnsi="Arial Narrow" w:cs="Tahoma"/>
                <w:sz w:val="22"/>
                <w:szCs w:val="22"/>
              </w:rPr>
            </w:pPr>
            <w:r>
              <w:rPr>
                <w:rFonts w:ascii="Arial Narrow" w:hAnsi="Arial Narrow" w:cs="Tahoma"/>
                <w:sz w:val="22"/>
                <w:szCs w:val="22"/>
              </w:rPr>
              <w:t>53.320,00</w:t>
            </w:r>
            <w:r w:rsidRPr="00147246">
              <w:rPr>
                <w:rFonts w:ascii="Arial Narrow" w:hAnsi="Arial Narrow" w:cs="Tahoma"/>
                <w:sz w:val="22"/>
                <w:szCs w:val="22"/>
              </w:rPr>
              <w:t xml:space="preserve"> €</w:t>
            </w:r>
          </w:p>
          <w:p w:rsidR="00AF02DA" w:rsidRPr="00147246" w:rsidRDefault="00AF02DA" w:rsidP="00990BAA">
            <w:pPr>
              <w:jc w:val="both"/>
              <w:rPr>
                <w:rFonts w:ascii="Arial Narrow" w:hAnsi="Arial Narrow" w:cs="Tahoma"/>
                <w:sz w:val="22"/>
                <w:szCs w:val="22"/>
              </w:rPr>
            </w:pPr>
          </w:p>
          <w:p w:rsidR="00AF02DA" w:rsidRPr="00975E54" w:rsidRDefault="00AF02DA" w:rsidP="00990BAA">
            <w:pPr>
              <w:jc w:val="both"/>
              <w:rPr>
                <w:sz w:val="20"/>
                <w:szCs w:val="20"/>
              </w:rPr>
            </w:pPr>
          </w:p>
          <w:p w:rsidR="00AF02DA" w:rsidRPr="00975E54" w:rsidRDefault="00AF02DA" w:rsidP="00990BAA">
            <w:pPr>
              <w:jc w:val="both"/>
              <w:rPr>
                <w:rFonts w:ascii="Arial Narrow" w:hAnsi="Arial Narrow" w:cs="Tahoma"/>
              </w:rPr>
            </w:pPr>
            <w:r w:rsidRPr="00975E54">
              <w:rPr>
                <w:rFonts w:ascii="Arial Narrow" w:hAnsi="Arial Narrow" w:cs="Tahoma"/>
              </w:rPr>
              <w:t xml:space="preserve"> </w:t>
            </w:r>
          </w:p>
        </w:tc>
        <w:tc>
          <w:tcPr>
            <w:tcW w:w="360" w:type="dxa"/>
          </w:tcPr>
          <w:p w:rsidR="00AF02DA" w:rsidRPr="00975E54" w:rsidRDefault="00AF02DA" w:rsidP="00990BAA">
            <w:r w:rsidRPr="00975E54">
              <w:rPr>
                <w:noProof/>
              </w:rPr>
              <w:drawing>
                <wp:inline distT="0" distB="0" distL="0" distR="0">
                  <wp:extent cx="2743200" cy="1828800"/>
                  <wp:effectExtent l="0" t="0" r="0" b="0"/>
                  <wp:docPr id="8" name="Αντικείμενο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3F494B" w:rsidRDefault="003F494B" w:rsidP="00E82A23">
      <w:pPr>
        <w:pStyle w:val="a7"/>
        <w:spacing w:line="360" w:lineRule="auto"/>
        <w:rPr>
          <w:rFonts w:ascii="Arial Narrow" w:hAnsi="Arial Narrow"/>
        </w:rPr>
      </w:pPr>
    </w:p>
    <w:p w:rsidR="00E82A23" w:rsidRPr="00975E54" w:rsidRDefault="00E82A23" w:rsidP="00E82A23">
      <w:pPr>
        <w:pStyle w:val="a7"/>
        <w:spacing w:line="360" w:lineRule="auto"/>
        <w:rPr>
          <w:rFonts w:ascii="Arial Narrow" w:hAnsi="Arial Narrow"/>
        </w:rPr>
      </w:pPr>
      <w:r w:rsidRPr="00975E54">
        <w:rPr>
          <w:rFonts w:ascii="Arial Narrow" w:hAnsi="Arial Narrow"/>
        </w:rPr>
        <w:t>3. ΣΥΓΓΡΑΦΗ ΥΠΟΧΡΕΩΣΕΩΝ</w:t>
      </w:r>
    </w:p>
    <w:p w:rsidR="00E82A23" w:rsidRPr="00835430" w:rsidRDefault="00E82A23" w:rsidP="00E82A23">
      <w:pPr>
        <w:pStyle w:val="6"/>
        <w:rPr>
          <w:rFonts w:ascii="Arial Narrow" w:hAnsi="Arial Narrow" w:cs="Arial"/>
        </w:rPr>
      </w:pPr>
      <w:r w:rsidRPr="00835430">
        <w:rPr>
          <w:rFonts w:ascii="Arial Narrow" w:hAnsi="Arial Narrow" w:cs="Arial"/>
        </w:rPr>
        <w:t>Άρθρο 1</w:t>
      </w:r>
      <w:r w:rsidRPr="00835430">
        <w:rPr>
          <w:rFonts w:ascii="Arial Narrow" w:hAnsi="Arial Narrow" w:cs="Arial"/>
          <w:lang w:val="en-GB"/>
        </w:rPr>
        <w:t>o</w:t>
      </w:r>
      <w:r w:rsidRPr="00835430">
        <w:rPr>
          <w:rFonts w:ascii="Arial Narrow" w:hAnsi="Arial Narrow" w:cs="Arial"/>
        </w:rPr>
        <w:t xml:space="preserve">: Αντικείμενο </w:t>
      </w:r>
    </w:p>
    <w:p w:rsidR="00E8355B" w:rsidRPr="00835430" w:rsidRDefault="00E8355B" w:rsidP="00835430">
      <w:pPr>
        <w:spacing w:line="360" w:lineRule="auto"/>
        <w:rPr>
          <w:rFonts w:ascii="Arial Narrow" w:hAnsi="Arial Narrow"/>
          <w:sz w:val="22"/>
          <w:szCs w:val="22"/>
        </w:rPr>
      </w:pPr>
      <w:r w:rsidRPr="00835430">
        <w:rPr>
          <w:rFonts w:ascii="Arial Narrow" w:hAnsi="Arial Narrow"/>
          <w:sz w:val="22"/>
          <w:szCs w:val="22"/>
        </w:rPr>
        <w:t>Η Παρούσα μελέτη αφορά στ</w:t>
      </w:r>
      <w:r w:rsidR="006B27AD">
        <w:rPr>
          <w:rFonts w:ascii="Arial Narrow" w:hAnsi="Arial Narrow"/>
          <w:sz w:val="22"/>
          <w:szCs w:val="22"/>
        </w:rPr>
        <w:t>ην</w:t>
      </w:r>
      <w:r w:rsidRPr="00835430">
        <w:rPr>
          <w:rFonts w:ascii="Arial Narrow" w:hAnsi="Arial Narrow"/>
          <w:sz w:val="22"/>
          <w:szCs w:val="22"/>
        </w:rPr>
        <w:t xml:space="preserve"> παροχή των κάτωθι Υπηρεσίες:</w:t>
      </w:r>
    </w:p>
    <w:p w:rsidR="00E8355B" w:rsidRPr="00835430" w:rsidRDefault="00E8355B" w:rsidP="00835430">
      <w:pPr>
        <w:spacing w:line="360" w:lineRule="auto"/>
        <w:rPr>
          <w:rFonts w:ascii="Arial Narrow" w:hAnsi="Arial Narrow"/>
          <w:sz w:val="22"/>
          <w:szCs w:val="22"/>
        </w:rPr>
      </w:pPr>
      <w:r w:rsidRPr="00835430">
        <w:rPr>
          <w:rFonts w:ascii="Arial Narrow" w:hAnsi="Arial Narrow"/>
          <w:sz w:val="22"/>
          <w:szCs w:val="22"/>
        </w:rPr>
        <w:t>1.</w:t>
      </w:r>
      <w:r w:rsidRPr="00835430">
        <w:rPr>
          <w:rFonts w:ascii="Arial Narrow" w:hAnsi="Arial Narrow"/>
          <w:sz w:val="22"/>
          <w:szCs w:val="22"/>
        </w:rPr>
        <w:tab/>
        <w:t>Συντήρηση-Υποστήριξη ήδη εγκατεστημένων εφαρμογών λογισμικού</w:t>
      </w:r>
    </w:p>
    <w:p w:rsidR="005D414D" w:rsidRPr="00835430" w:rsidRDefault="0028197D" w:rsidP="00835430">
      <w:pPr>
        <w:spacing w:line="360" w:lineRule="auto"/>
        <w:rPr>
          <w:rFonts w:ascii="Arial Narrow" w:hAnsi="Arial Narrow"/>
          <w:sz w:val="22"/>
          <w:szCs w:val="22"/>
        </w:rPr>
      </w:pPr>
      <w:r w:rsidRPr="00835430">
        <w:rPr>
          <w:rFonts w:ascii="Arial Narrow" w:hAnsi="Arial Narrow"/>
          <w:sz w:val="22"/>
          <w:szCs w:val="22"/>
        </w:rPr>
        <w:t>2</w:t>
      </w:r>
      <w:r w:rsidR="00E8355B" w:rsidRPr="00835430">
        <w:rPr>
          <w:rFonts w:ascii="Arial Narrow" w:hAnsi="Arial Narrow"/>
          <w:sz w:val="22"/>
          <w:szCs w:val="22"/>
        </w:rPr>
        <w:t>.</w:t>
      </w:r>
      <w:r w:rsidR="00E8355B" w:rsidRPr="00835430">
        <w:rPr>
          <w:rFonts w:ascii="Arial Narrow" w:hAnsi="Arial Narrow"/>
          <w:sz w:val="22"/>
          <w:szCs w:val="22"/>
        </w:rPr>
        <w:tab/>
        <w:t>Υπηρεσίες Τεχνικής Υποστήριξης πληροφορικής Ε.Δ.Σ.Ν.Α</w:t>
      </w:r>
    </w:p>
    <w:p w:rsidR="009733FD" w:rsidRPr="00975E54" w:rsidRDefault="006B27AD" w:rsidP="00AF55CA">
      <w:pPr>
        <w:rPr>
          <w:rFonts w:ascii="Arial Narrow" w:hAnsi="Arial Narrow"/>
        </w:rPr>
      </w:pPr>
      <w:r w:rsidRPr="006B27AD">
        <w:rPr>
          <w:rFonts w:ascii="Arial Narrow" w:hAnsi="Arial Narrow"/>
          <w:sz w:val="22"/>
          <w:szCs w:val="22"/>
        </w:rPr>
        <w:t xml:space="preserve">Και στην προμήθεια και παραμετροποίηση συστήματος αυτόματης αποστολής στοιχείων στον κόμβο </w:t>
      </w:r>
      <w:proofErr w:type="spellStart"/>
      <w:r w:rsidRPr="006B27AD">
        <w:rPr>
          <w:rFonts w:ascii="Arial Narrow" w:hAnsi="Arial Narrow"/>
          <w:sz w:val="22"/>
          <w:szCs w:val="22"/>
        </w:rPr>
        <w:t>διαλειτουργικότητας</w:t>
      </w:r>
      <w:proofErr w:type="spellEnd"/>
      <w:r w:rsidRPr="006B27AD">
        <w:rPr>
          <w:rFonts w:ascii="Arial Narrow" w:hAnsi="Arial Narrow"/>
          <w:sz w:val="22"/>
          <w:szCs w:val="22"/>
        </w:rPr>
        <w:t xml:space="preserve"> του Υπουργείου Εσωτερικών</w:t>
      </w:r>
      <w:r w:rsidR="00E8355B" w:rsidRPr="00975E54">
        <w:rPr>
          <w:rFonts w:ascii="Arial Narrow" w:hAnsi="Arial Narrow"/>
        </w:rPr>
        <w:t xml:space="preserve">. </w:t>
      </w:r>
    </w:p>
    <w:p w:rsidR="009733FD" w:rsidRPr="00975E54" w:rsidRDefault="009733FD" w:rsidP="00E8355B">
      <w:pPr>
        <w:rPr>
          <w:rFonts w:ascii="Arial Narrow" w:hAnsi="Arial Narrow"/>
        </w:rPr>
      </w:pPr>
    </w:p>
    <w:p w:rsidR="00E82A23" w:rsidRPr="00975E54" w:rsidRDefault="00E82A23" w:rsidP="00E82A23">
      <w:pPr>
        <w:pStyle w:val="4"/>
        <w:rPr>
          <w:rFonts w:ascii="Arial Narrow" w:hAnsi="Arial Narrow" w:cs="Arial"/>
          <w:sz w:val="22"/>
          <w:szCs w:val="22"/>
        </w:rPr>
      </w:pPr>
      <w:r w:rsidRPr="00975E54">
        <w:rPr>
          <w:rFonts w:ascii="Arial Narrow" w:hAnsi="Arial Narrow" w:cs="Arial"/>
          <w:sz w:val="22"/>
          <w:szCs w:val="22"/>
        </w:rPr>
        <w:t>Άρθρο 2</w:t>
      </w:r>
      <w:r w:rsidRPr="00975E54">
        <w:rPr>
          <w:rFonts w:ascii="Arial Narrow" w:hAnsi="Arial Narrow" w:cs="Arial"/>
          <w:sz w:val="22"/>
          <w:szCs w:val="22"/>
          <w:vertAlign w:val="superscript"/>
        </w:rPr>
        <w:t>ο</w:t>
      </w:r>
      <w:r w:rsidRPr="00975E54">
        <w:rPr>
          <w:rFonts w:ascii="Arial Narrow" w:hAnsi="Arial Narrow" w:cs="Arial"/>
          <w:sz w:val="22"/>
          <w:szCs w:val="22"/>
        </w:rPr>
        <w:t>: Ισχύουσες  Διατάξεις</w:t>
      </w:r>
    </w:p>
    <w:p w:rsidR="00E43D14" w:rsidRPr="00975E54" w:rsidRDefault="00E43D14" w:rsidP="00E43D14">
      <w:pPr>
        <w:spacing w:line="360" w:lineRule="auto"/>
        <w:ind w:firstLine="426"/>
        <w:jc w:val="both"/>
        <w:rPr>
          <w:rFonts w:ascii="Arial Narrow" w:hAnsi="Arial Narrow" w:cs="Arial"/>
          <w:sz w:val="22"/>
          <w:szCs w:val="22"/>
        </w:rPr>
      </w:pPr>
      <w:r w:rsidRPr="00975E54">
        <w:rPr>
          <w:rFonts w:ascii="Arial Narrow" w:hAnsi="Arial Narrow" w:cs="Arial"/>
          <w:sz w:val="22"/>
          <w:szCs w:val="22"/>
        </w:rPr>
        <w:t>Η εκτέλεση των αναφερομένων στην παρούσα συγγραφή υποχρεώσεων υπηρεσιών διέπεται από τις παρακάτω διατάξεις:</w:t>
      </w:r>
    </w:p>
    <w:p w:rsidR="005679AE" w:rsidRPr="00975E54" w:rsidRDefault="005679AE" w:rsidP="009733FD">
      <w:pPr>
        <w:numPr>
          <w:ilvl w:val="0"/>
          <w:numId w:val="33"/>
        </w:numPr>
        <w:spacing w:line="360" w:lineRule="auto"/>
        <w:jc w:val="both"/>
        <w:rPr>
          <w:rFonts w:ascii="Arial Narrow" w:hAnsi="Arial Narrow"/>
          <w:sz w:val="22"/>
          <w:szCs w:val="22"/>
        </w:rPr>
      </w:pPr>
      <w:r w:rsidRPr="00975E54">
        <w:rPr>
          <w:rFonts w:ascii="Arial Narrow" w:hAnsi="Arial Narrow"/>
          <w:sz w:val="22"/>
          <w:szCs w:val="22"/>
        </w:rPr>
        <w:t xml:space="preserve">Τις διατάξεις της Οδηγίας 24/2014/ΕΕ </w:t>
      </w:r>
      <w:r w:rsidRPr="00975E54">
        <w:rPr>
          <w:rFonts w:ascii="Arial Narrow" w:hAnsi="Arial Narrow"/>
          <w:bCs/>
          <w:sz w:val="22"/>
          <w:szCs w:val="22"/>
        </w:rPr>
        <w:t>σχετικά με τις δημόσιες προμήθειες και την κατάργηση της οδηγίας 2004/18/ΕΚ.</w:t>
      </w:r>
    </w:p>
    <w:p w:rsidR="005679AE" w:rsidRPr="00975E54" w:rsidRDefault="005679AE" w:rsidP="009733FD">
      <w:pPr>
        <w:numPr>
          <w:ilvl w:val="0"/>
          <w:numId w:val="33"/>
        </w:numPr>
        <w:spacing w:line="360" w:lineRule="auto"/>
        <w:jc w:val="both"/>
        <w:rPr>
          <w:rFonts w:ascii="Arial Narrow" w:hAnsi="Arial Narrow"/>
          <w:sz w:val="22"/>
          <w:szCs w:val="22"/>
        </w:rPr>
      </w:pPr>
      <w:r w:rsidRPr="00975E54">
        <w:rPr>
          <w:rFonts w:ascii="Arial Narrow" w:hAnsi="Arial Narrow"/>
          <w:sz w:val="22"/>
          <w:szCs w:val="22"/>
        </w:rPr>
        <w:t>Τις διατάξεις του Ν. 4412/2016 «Δημόσιες Συμβάσεις Έργων, Προμηθειών και Υπηρεσιών (προσαρμογή στις Οδηγίες 2014/24/ ΕΕ και 2014/25/ΕΕ)» (Α΄ 147).</w:t>
      </w:r>
    </w:p>
    <w:p w:rsidR="005679AE" w:rsidRPr="00975E54" w:rsidRDefault="005679AE" w:rsidP="009733FD">
      <w:pPr>
        <w:numPr>
          <w:ilvl w:val="0"/>
          <w:numId w:val="33"/>
        </w:numPr>
        <w:spacing w:line="360" w:lineRule="auto"/>
        <w:jc w:val="both"/>
        <w:rPr>
          <w:rFonts w:ascii="Arial Narrow" w:hAnsi="Arial Narrow"/>
          <w:sz w:val="22"/>
          <w:szCs w:val="22"/>
        </w:rPr>
      </w:pPr>
      <w:r w:rsidRPr="00975E54">
        <w:rPr>
          <w:rFonts w:ascii="Arial Narrow" w:hAnsi="Arial Narrow"/>
          <w:sz w:val="22"/>
          <w:szCs w:val="22"/>
        </w:rPr>
        <w:t>Τις διατάξεις του Ν.3852/2010 «Νέα Αρχιτεκτονική της Αυτοδιοίκησης και της Αποκεντρωμένης Διοίκησης –Πρόγραμμα Καλλικράτης» (Α΄ 87), όπως ισχύει.</w:t>
      </w:r>
    </w:p>
    <w:p w:rsidR="005679AE" w:rsidRPr="00975E54" w:rsidRDefault="005679AE" w:rsidP="009733FD">
      <w:pPr>
        <w:numPr>
          <w:ilvl w:val="0"/>
          <w:numId w:val="33"/>
        </w:numPr>
        <w:spacing w:line="360" w:lineRule="auto"/>
        <w:jc w:val="both"/>
        <w:rPr>
          <w:rFonts w:ascii="Arial Narrow" w:hAnsi="Arial Narrow"/>
          <w:sz w:val="22"/>
          <w:szCs w:val="22"/>
        </w:rPr>
      </w:pPr>
      <w:r w:rsidRPr="00975E54">
        <w:rPr>
          <w:rFonts w:ascii="Arial Narrow" w:hAnsi="Arial Narrow"/>
          <w:sz w:val="22"/>
          <w:szCs w:val="22"/>
        </w:rPr>
        <w:t>Τις διατάξεις του Ν. 3463/2006 «Κύρωση του Κώδικα Δήμων και Κοινοτήτων» (Α΄ 114), όπως ισχύει.</w:t>
      </w:r>
    </w:p>
    <w:p w:rsidR="005679AE" w:rsidRPr="00975E54" w:rsidRDefault="005679AE" w:rsidP="009733FD">
      <w:pPr>
        <w:numPr>
          <w:ilvl w:val="0"/>
          <w:numId w:val="33"/>
        </w:numPr>
        <w:spacing w:line="360" w:lineRule="auto"/>
        <w:jc w:val="both"/>
        <w:rPr>
          <w:rFonts w:ascii="Arial Narrow" w:hAnsi="Arial Narrow" w:cs="Arial"/>
          <w:sz w:val="22"/>
          <w:szCs w:val="22"/>
        </w:rPr>
      </w:pPr>
      <w:r w:rsidRPr="00975E54">
        <w:rPr>
          <w:rFonts w:ascii="Arial Narrow" w:hAnsi="Arial Narrow"/>
          <w:sz w:val="22"/>
          <w:szCs w:val="22"/>
        </w:rPr>
        <w:t>Τις διατάξεις του Ν. 4071/2012 «Ρυθμίσεις για την τοπική ανάπτυξη, την αυτοδιοίκηση και την αποκεντρωμένη διοίκηση Ενσωμάτωση Οδηγίας 2009/50/ΕΚ» (Α΄ 85).</w:t>
      </w:r>
    </w:p>
    <w:p w:rsidR="00E82A23" w:rsidRPr="00975E54" w:rsidRDefault="00E82A23" w:rsidP="00E82A23">
      <w:pPr>
        <w:pStyle w:val="4"/>
        <w:rPr>
          <w:rFonts w:ascii="Arial Narrow" w:hAnsi="Arial Narrow" w:cs="Arial"/>
          <w:sz w:val="22"/>
          <w:szCs w:val="22"/>
        </w:rPr>
      </w:pPr>
      <w:r w:rsidRPr="00975E54">
        <w:rPr>
          <w:rFonts w:ascii="Arial Narrow" w:hAnsi="Arial Narrow" w:cs="Arial"/>
          <w:sz w:val="22"/>
          <w:szCs w:val="22"/>
        </w:rPr>
        <w:t>Άρθρο 3</w:t>
      </w:r>
      <w:r w:rsidRPr="00975E54">
        <w:rPr>
          <w:rFonts w:ascii="Arial Narrow" w:hAnsi="Arial Narrow" w:cs="Arial"/>
          <w:sz w:val="22"/>
          <w:szCs w:val="22"/>
          <w:vertAlign w:val="superscript"/>
        </w:rPr>
        <w:t>ο</w:t>
      </w:r>
      <w:r w:rsidRPr="00975E54">
        <w:rPr>
          <w:rFonts w:ascii="Arial Narrow" w:hAnsi="Arial Narrow" w:cs="Arial"/>
          <w:sz w:val="22"/>
          <w:szCs w:val="22"/>
        </w:rPr>
        <w:t>: Συμβατικά Στοιχεία</w:t>
      </w:r>
    </w:p>
    <w:p w:rsidR="00E82A23" w:rsidRPr="00975E54" w:rsidRDefault="00E82A23" w:rsidP="00C42444">
      <w:pPr>
        <w:spacing w:line="360" w:lineRule="auto"/>
        <w:jc w:val="both"/>
        <w:rPr>
          <w:rFonts w:ascii="Arial Narrow" w:hAnsi="Arial Narrow" w:cs="Arial"/>
          <w:sz w:val="22"/>
          <w:szCs w:val="22"/>
        </w:rPr>
      </w:pPr>
      <w:r w:rsidRPr="00975E54">
        <w:rPr>
          <w:rFonts w:ascii="Arial Narrow" w:hAnsi="Arial Narrow" w:cs="Arial"/>
          <w:sz w:val="22"/>
          <w:szCs w:val="22"/>
        </w:rPr>
        <w:t>Συμβατικά στοιχεία είναι τα ακόλουθα κατά σειρά φθίνουσας ισχύος:</w:t>
      </w:r>
    </w:p>
    <w:p w:rsidR="00C42444" w:rsidRPr="00975E54" w:rsidRDefault="00C42444" w:rsidP="00B6075A">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975E54">
        <w:rPr>
          <w:rFonts w:ascii="Arial Narrow" w:hAnsi="Arial Narrow" w:cs="Tahoma"/>
          <w:color w:val="auto"/>
          <w:sz w:val="22"/>
          <w:szCs w:val="22"/>
        </w:rPr>
        <w:t>Η Σύμβαση εκτέλεσης</w:t>
      </w:r>
    </w:p>
    <w:p w:rsidR="00C42444" w:rsidRPr="00975E54" w:rsidRDefault="005679AE" w:rsidP="00B6075A">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975E54">
        <w:rPr>
          <w:rFonts w:ascii="Arial Narrow" w:hAnsi="Arial Narrow" w:cs="Tahoma"/>
          <w:noProof/>
          <w:color w:val="auto"/>
          <w:sz w:val="22"/>
          <w:szCs w:val="22"/>
        </w:rPr>
        <w:t>Ο</w:t>
      </w:r>
      <w:r w:rsidR="00C42444" w:rsidRPr="00975E54">
        <w:rPr>
          <w:rFonts w:ascii="Arial Narrow" w:hAnsi="Arial Narrow" w:cs="Tahoma"/>
          <w:noProof/>
          <w:color w:val="auto"/>
          <w:sz w:val="22"/>
          <w:szCs w:val="22"/>
        </w:rPr>
        <w:t xml:space="preserve"> προϋπολογισμός προσφοράς</w:t>
      </w:r>
    </w:p>
    <w:p w:rsidR="00C42444" w:rsidRPr="00975E54" w:rsidRDefault="00C42444" w:rsidP="00B6075A">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975E54">
        <w:rPr>
          <w:rFonts w:ascii="Arial Narrow" w:hAnsi="Arial Narrow" w:cs="Tahoma"/>
          <w:color w:val="auto"/>
          <w:sz w:val="22"/>
          <w:szCs w:val="22"/>
        </w:rPr>
        <w:t>Η Συγγραφή Υποχρεώσεων</w:t>
      </w:r>
    </w:p>
    <w:p w:rsidR="00C42444" w:rsidRPr="00975E54" w:rsidRDefault="00C42444" w:rsidP="00B6075A">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975E54">
        <w:rPr>
          <w:rFonts w:ascii="Arial Narrow" w:hAnsi="Arial Narrow" w:cs="Tahoma"/>
          <w:color w:val="auto"/>
          <w:sz w:val="22"/>
          <w:szCs w:val="22"/>
        </w:rPr>
        <w:t xml:space="preserve">Η Τεχνική Περιγραφή και οι Τεχνικές Προδιαγραφές </w:t>
      </w:r>
    </w:p>
    <w:p w:rsidR="00C42444" w:rsidRPr="00975E54" w:rsidRDefault="00C42444" w:rsidP="00B6075A">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975E54">
        <w:rPr>
          <w:rFonts w:ascii="Arial Narrow" w:hAnsi="Arial Narrow" w:cs="Tahoma"/>
          <w:color w:val="auto"/>
          <w:sz w:val="22"/>
          <w:szCs w:val="22"/>
        </w:rPr>
        <w:lastRenderedPageBreak/>
        <w:t>Ο Προϋπολογισμός Μελέτης</w:t>
      </w:r>
    </w:p>
    <w:p w:rsidR="00E82A23" w:rsidRPr="00975E54" w:rsidRDefault="00E82A23" w:rsidP="00E82A23">
      <w:pPr>
        <w:spacing w:line="360" w:lineRule="auto"/>
        <w:jc w:val="both"/>
        <w:rPr>
          <w:rFonts w:ascii="Arial Narrow" w:hAnsi="Arial Narrow"/>
          <w:b/>
          <w:sz w:val="22"/>
          <w:szCs w:val="22"/>
        </w:rPr>
      </w:pPr>
    </w:p>
    <w:p w:rsidR="00E82A23" w:rsidRPr="00975E54" w:rsidRDefault="00E82A23" w:rsidP="00E82A23">
      <w:pPr>
        <w:spacing w:line="360" w:lineRule="auto"/>
        <w:jc w:val="both"/>
        <w:rPr>
          <w:rFonts w:ascii="Arial Narrow" w:hAnsi="Arial Narrow"/>
          <w:b/>
          <w:sz w:val="22"/>
          <w:szCs w:val="22"/>
        </w:rPr>
      </w:pPr>
      <w:r w:rsidRPr="00975E54">
        <w:rPr>
          <w:rFonts w:ascii="Arial Narrow" w:hAnsi="Arial Narrow"/>
          <w:b/>
          <w:sz w:val="22"/>
          <w:szCs w:val="22"/>
        </w:rPr>
        <w:t>Άρθρο 4</w:t>
      </w:r>
      <w:r w:rsidRPr="00975E54">
        <w:rPr>
          <w:rFonts w:ascii="Arial Narrow" w:hAnsi="Arial Narrow"/>
          <w:b/>
          <w:sz w:val="22"/>
          <w:szCs w:val="22"/>
          <w:vertAlign w:val="superscript"/>
        </w:rPr>
        <w:t>ο</w:t>
      </w:r>
      <w:r w:rsidR="00E43D14" w:rsidRPr="00975E54">
        <w:rPr>
          <w:rFonts w:ascii="Arial Narrow" w:hAnsi="Arial Narrow"/>
          <w:b/>
          <w:sz w:val="22"/>
          <w:szCs w:val="22"/>
        </w:rPr>
        <w:t>: Τρόπος εκτέλεσης</w:t>
      </w:r>
    </w:p>
    <w:p w:rsidR="00E43D14" w:rsidRPr="00975E54" w:rsidRDefault="00E43D14" w:rsidP="00E43D14">
      <w:pPr>
        <w:spacing w:line="360" w:lineRule="auto"/>
        <w:jc w:val="both"/>
        <w:rPr>
          <w:rFonts w:ascii="Arial Narrow" w:hAnsi="Arial Narrow"/>
          <w:sz w:val="22"/>
          <w:szCs w:val="22"/>
        </w:rPr>
      </w:pPr>
      <w:r w:rsidRPr="00975E54">
        <w:rPr>
          <w:rFonts w:ascii="Arial Narrow" w:hAnsi="Arial Narrow"/>
          <w:sz w:val="22"/>
          <w:szCs w:val="22"/>
        </w:rPr>
        <w:t>Η διενέργεια του Διαγωνισμού θα πραγματοποιηθεί σύμφωνα με τους όρους της διακήρυξης.</w:t>
      </w:r>
    </w:p>
    <w:p w:rsidR="00E43D14" w:rsidRPr="00975E54" w:rsidRDefault="00E43D14" w:rsidP="00E43D14">
      <w:pPr>
        <w:spacing w:line="360" w:lineRule="auto"/>
        <w:jc w:val="both"/>
        <w:rPr>
          <w:rFonts w:ascii="Arial Narrow" w:hAnsi="Arial Narrow"/>
          <w:sz w:val="22"/>
          <w:szCs w:val="22"/>
        </w:rPr>
      </w:pPr>
      <w:r w:rsidRPr="00975E54">
        <w:rPr>
          <w:rFonts w:ascii="Arial Narrow" w:hAnsi="Arial Narrow"/>
          <w:sz w:val="22"/>
          <w:szCs w:val="22"/>
          <w:u w:val="single"/>
        </w:rPr>
        <w:t>Κριτήριο κατακύρωσης</w:t>
      </w:r>
      <w:r w:rsidRPr="00975E54">
        <w:rPr>
          <w:rFonts w:ascii="Arial Narrow" w:hAnsi="Arial Narrow"/>
          <w:sz w:val="22"/>
          <w:szCs w:val="22"/>
        </w:rPr>
        <w:t>: Η χαμηλότερη τιμή όπως αυτή προκύπτει από το προσφερόμενο ποσοστό έκπτωση σε ακέραιες μονάδες επί του προϋπολογισμού προσφοράς συντεταγμένου από τον ΕΔΣΝΑ.</w:t>
      </w:r>
    </w:p>
    <w:p w:rsidR="00E43D14" w:rsidRPr="00975E54" w:rsidRDefault="00E43D14" w:rsidP="00E43D14">
      <w:pPr>
        <w:keepLines/>
        <w:autoSpaceDE w:val="0"/>
        <w:autoSpaceDN w:val="0"/>
        <w:spacing w:line="360" w:lineRule="auto"/>
        <w:jc w:val="both"/>
        <w:rPr>
          <w:rFonts w:ascii="Arial Narrow" w:hAnsi="Arial Narrow" w:cs="Tahoma"/>
          <w:sz w:val="22"/>
          <w:szCs w:val="22"/>
        </w:rPr>
      </w:pPr>
      <w:r w:rsidRPr="00975E54">
        <w:rPr>
          <w:rFonts w:ascii="Arial Narrow" w:hAnsi="Arial Narrow" w:cs="Tahoma"/>
          <w:sz w:val="22"/>
          <w:szCs w:val="22"/>
        </w:rPr>
        <w:t xml:space="preserve">Η οικονομική προσφορά των διαγωνιζόμενων θα δοθεί </w:t>
      </w:r>
      <w:r w:rsidRPr="00975E54">
        <w:rPr>
          <w:rFonts w:ascii="Arial Narrow" w:hAnsi="Arial Narrow" w:cs="Tahoma"/>
          <w:b/>
          <w:sz w:val="22"/>
          <w:szCs w:val="22"/>
          <w:u w:val="single"/>
        </w:rPr>
        <w:t>επί ποινή αποκλεισμού</w:t>
      </w:r>
      <w:r w:rsidRPr="00975E54">
        <w:rPr>
          <w:rFonts w:ascii="Arial Narrow" w:hAnsi="Arial Narrow" w:cs="Tahoma"/>
          <w:sz w:val="22"/>
          <w:szCs w:val="22"/>
        </w:rPr>
        <w:t xml:space="preserve"> στ</w:t>
      </w:r>
      <w:r w:rsidR="00B70AB2" w:rsidRPr="00975E54">
        <w:rPr>
          <w:rFonts w:ascii="Arial Narrow" w:hAnsi="Arial Narrow" w:cs="Tahoma"/>
          <w:sz w:val="22"/>
          <w:szCs w:val="22"/>
        </w:rPr>
        <w:t>ο</w:t>
      </w:r>
      <w:r w:rsidRPr="00975E54">
        <w:rPr>
          <w:rFonts w:ascii="Arial Narrow" w:hAnsi="Arial Narrow" w:cs="Tahoma"/>
          <w:sz w:val="22"/>
          <w:szCs w:val="22"/>
        </w:rPr>
        <w:t xml:space="preserve"> έντυπ</w:t>
      </w:r>
      <w:r w:rsidR="00B70AB2" w:rsidRPr="00975E54">
        <w:rPr>
          <w:rFonts w:ascii="Arial Narrow" w:hAnsi="Arial Narrow" w:cs="Tahoma"/>
          <w:sz w:val="22"/>
          <w:szCs w:val="22"/>
        </w:rPr>
        <w:t>ο</w:t>
      </w:r>
      <w:r w:rsidRPr="00975E54">
        <w:rPr>
          <w:rFonts w:ascii="Arial Narrow" w:hAnsi="Arial Narrow" w:cs="Tahoma"/>
          <w:sz w:val="22"/>
          <w:szCs w:val="22"/>
        </w:rPr>
        <w:t xml:space="preserve"> «Προϋπολογισμός Προσφοράς» </w:t>
      </w:r>
      <w:r w:rsidR="00B70AB2" w:rsidRPr="00975E54">
        <w:rPr>
          <w:rFonts w:ascii="Arial Narrow" w:hAnsi="Arial Narrow" w:cs="Tahoma"/>
          <w:sz w:val="22"/>
          <w:szCs w:val="22"/>
        </w:rPr>
        <w:t>που δίδεται</w:t>
      </w:r>
      <w:r w:rsidRPr="00975E54">
        <w:rPr>
          <w:rFonts w:ascii="Arial Narrow" w:hAnsi="Arial Narrow" w:cs="Tahoma"/>
          <w:sz w:val="22"/>
          <w:szCs w:val="22"/>
        </w:rPr>
        <w:t xml:space="preserve"> από την Υπηρεσία συμπληρώνοντας τα αντίστοιχα πεδία, σφραγισμέν</w:t>
      </w:r>
      <w:r w:rsidR="00B70AB2" w:rsidRPr="00975E54">
        <w:rPr>
          <w:rFonts w:ascii="Arial Narrow" w:hAnsi="Arial Narrow" w:cs="Tahoma"/>
          <w:sz w:val="22"/>
          <w:szCs w:val="22"/>
        </w:rPr>
        <w:t>ο και υπογεγραμμένο</w:t>
      </w:r>
      <w:r w:rsidRPr="00975E54">
        <w:rPr>
          <w:rFonts w:ascii="Arial Narrow" w:hAnsi="Arial Narrow" w:cs="Tahoma"/>
          <w:sz w:val="22"/>
          <w:szCs w:val="22"/>
        </w:rPr>
        <w:t xml:space="preserve"> από το Νόμιμο Εκπρόσωπο της εταιρείας.</w:t>
      </w:r>
    </w:p>
    <w:p w:rsidR="00E43D14" w:rsidRPr="00975E54" w:rsidRDefault="00E43D14" w:rsidP="00E43D14">
      <w:pPr>
        <w:keepLines/>
        <w:overflowPunct w:val="0"/>
        <w:autoSpaceDE w:val="0"/>
        <w:autoSpaceDN w:val="0"/>
        <w:adjustRightInd w:val="0"/>
        <w:spacing w:line="360" w:lineRule="auto"/>
        <w:jc w:val="both"/>
        <w:textAlignment w:val="baseline"/>
        <w:rPr>
          <w:rFonts w:ascii="Arial Narrow" w:hAnsi="Arial Narrow" w:cs="Arial"/>
          <w:sz w:val="22"/>
        </w:rPr>
      </w:pPr>
      <w:r w:rsidRPr="00975E54">
        <w:rPr>
          <w:rFonts w:ascii="Arial Narrow" w:hAnsi="Arial Narrow" w:cs="Arial"/>
          <w:sz w:val="22"/>
        </w:rPr>
        <w:t>Τα  ποσά των άρθρων του  προϋπολογισμού μελέτης  αποτελούν τα άνω όρια πέραν των οποίου οι οικονομικές προσφορές δεν γίνονται δεκτές και αποκλείονται από τον διαγωνισμό</w:t>
      </w:r>
    </w:p>
    <w:p w:rsidR="00475970" w:rsidRPr="00975E54" w:rsidRDefault="00475970" w:rsidP="00E82A23">
      <w:pPr>
        <w:spacing w:line="360" w:lineRule="auto"/>
        <w:ind w:firstLine="425"/>
        <w:jc w:val="both"/>
        <w:rPr>
          <w:rFonts w:ascii="Arial Narrow" w:hAnsi="Arial Narrow" w:cs="Arial"/>
          <w:sz w:val="22"/>
          <w:szCs w:val="22"/>
        </w:rPr>
      </w:pPr>
    </w:p>
    <w:p w:rsidR="00E82A23" w:rsidRPr="00975E54" w:rsidRDefault="00E82A23" w:rsidP="00E82A23">
      <w:pPr>
        <w:spacing w:line="360" w:lineRule="auto"/>
        <w:jc w:val="both"/>
        <w:rPr>
          <w:rFonts w:ascii="Arial Narrow" w:hAnsi="Arial Narrow"/>
          <w:b/>
          <w:sz w:val="22"/>
          <w:szCs w:val="22"/>
        </w:rPr>
      </w:pPr>
      <w:r w:rsidRPr="00975E54">
        <w:rPr>
          <w:rFonts w:ascii="Arial Narrow" w:hAnsi="Arial Narrow"/>
          <w:b/>
          <w:sz w:val="22"/>
          <w:szCs w:val="22"/>
        </w:rPr>
        <w:t>'Άρθρο 5</w:t>
      </w:r>
      <w:r w:rsidRPr="00975E54">
        <w:rPr>
          <w:rFonts w:ascii="Arial Narrow" w:hAnsi="Arial Narrow"/>
          <w:b/>
          <w:sz w:val="22"/>
          <w:szCs w:val="22"/>
          <w:vertAlign w:val="superscript"/>
        </w:rPr>
        <w:t>ο</w:t>
      </w:r>
      <w:r w:rsidRPr="00975E54">
        <w:rPr>
          <w:rFonts w:ascii="Arial Narrow" w:hAnsi="Arial Narrow"/>
          <w:b/>
          <w:sz w:val="22"/>
          <w:szCs w:val="22"/>
        </w:rPr>
        <w:t xml:space="preserve">: Υπογραφή της Σύμβασης  </w:t>
      </w:r>
    </w:p>
    <w:p w:rsidR="00E43D14" w:rsidRPr="00975E54" w:rsidRDefault="00E43D14" w:rsidP="00E43D14">
      <w:pPr>
        <w:spacing w:line="360" w:lineRule="auto"/>
        <w:jc w:val="both"/>
        <w:rPr>
          <w:rFonts w:ascii="Arial Narrow" w:hAnsi="Arial Narrow"/>
          <w:sz w:val="22"/>
          <w:szCs w:val="22"/>
        </w:rPr>
      </w:pPr>
      <w:r w:rsidRPr="00975E54">
        <w:rPr>
          <w:rFonts w:ascii="Arial Narrow" w:hAnsi="Arial Narrow"/>
          <w:sz w:val="22"/>
          <w:szCs w:val="22"/>
        </w:rPr>
        <w:t xml:space="preserve">Ο Ανάδοχος, μετά την κατά νόμο έγκριση της ανάθεσης εις αυτόν των υπόψη υπηρεσιών, υποχρεούται να προσέλθει σε ορισμένο τόπο και χρόνο προς υπογραφή της σύμβασης στα γραφεία του ΕΔΣΝΑ- Άντερσεν 6 – Αθήνα, εντός   10 ημερών από την ημερομηνία κατακύρωσης.  </w:t>
      </w:r>
    </w:p>
    <w:p w:rsidR="00E43D14" w:rsidRPr="00975E54" w:rsidRDefault="00E43D14" w:rsidP="00E43D14">
      <w:pPr>
        <w:spacing w:line="360" w:lineRule="auto"/>
        <w:jc w:val="both"/>
        <w:rPr>
          <w:rFonts w:ascii="Arial Narrow" w:hAnsi="Arial Narrow"/>
          <w:sz w:val="22"/>
          <w:szCs w:val="22"/>
        </w:rPr>
      </w:pPr>
      <w:r w:rsidRPr="00975E54">
        <w:rPr>
          <w:rFonts w:ascii="Arial Narrow" w:hAnsi="Arial Narrow"/>
          <w:sz w:val="22"/>
          <w:szCs w:val="22"/>
        </w:rPr>
        <w:t>Ο μειοδότης υποχρεούται να προσέλθει σε ορισμένο τόπο και χρόνο όχι μεγαλύτερο των δέκα (10) ημερών προς υπογραφή της σύμβασης και να καταθέσει την, κατά το άρθρο 7 της παρούσας, εγγύηση για την καλή εκτέλεσή της.</w:t>
      </w:r>
    </w:p>
    <w:p w:rsidR="00E43D14" w:rsidRPr="00975E54" w:rsidRDefault="00E43D14" w:rsidP="00E43D14">
      <w:pPr>
        <w:spacing w:line="360" w:lineRule="auto"/>
        <w:jc w:val="both"/>
        <w:rPr>
          <w:rFonts w:ascii="Arial Narrow" w:hAnsi="Arial Narrow"/>
          <w:sz w:val="22"/>
          <w:szCs w:val="22"/>
        </w:rPr>
      </w:pPr>
      <w:r w:rsidRPr="00975E54">
        <w:rPr>
          <w:rFonts w:ascii="Arial Narrow" w:hAnsi="Arial Narrow"/>
          <w:sz w:val="22"/>
          <w:szCs w:val="22"/>
        </w:rPr>
        <w:t xml:space="preserve">Σε αντίθετη περίπτωση, κηρύσσεται έκπτωτος, με όλες τις κατά το Νόμο προβλεπόμενες συνέπειες. Κατά της απόφασης έκπτωσης, ο Ανάδοχος μπορεί να υποβάλλει ένσταση εντός προθεσμίας δέκα (10) ημερών από την κοινοποίηση της απόφασης. </w:t>
      </w:r>
    </w:p>
    <w:p w:rsidR="00475970" w:rsidRPr="00975E54" w:rsidRDefault="00475970" w:rsidP="00E82A23">
      <w:pPr>
        <w:spacing w:line="360" w:lineRule="auto"/>
        <w:jc w:val="both"/>
        <w:rPr>
          <w:rFonts w:ascii="Arial Narrow" w:hAnsi="Arial Narrow"/>
          <w:b/>
          <w:sz w:val="22"/>
          <w:szCs w:val="22"/>
        </w:rPr>
      </w:pPr>
    </w:p>
    <w:p w:rsidR="00E43D14" w:rsidRPr="00975E54" w:rsidRDefault="00E43D14" w:rsidP="00E43D14">
      <w:pPr>
        <w:spacing w:line="360" w:lineRule="auto"/>
        <w:jc w:val="both"/>
        <w:rPr>
          <w:rFonts w:ascii="Arial Narrow" w:hAnsi="Arial Narrow" w:cs="Arial"/>
          <w:b/>
          <w:sz w:val="22"/>
          <w:szCs w:val="22"/>
        </w:rPr>
      </w:pPr>
      <w:r w:rsidRPr="00975E54">
        <w:rPr>
          <w:rFonts w:ascii="Arial Narrow" w:hAnsi="Arial Narrow" w:cs="Arial"/>
          <w:b/>
          <w:sz w:val="22"/>
          <w:szCs w:val="22"/>
        </w:rPr>
        <w:t>Άρθρο 6</w:t>
      </w:r>
      <w:r w:rsidRPr="00975E54">
        <w:rPr>
          <w:rFonts w:ascii="Arial Narrow" w:hAnsi="Arial Narrow" w:cs="Arial"/>
          <w:b/>
          <w:sz w:val="22"/>
          <w:szCs w:val="22"/>
          <w:vertAlign w:val="superscript"/>
        </w:rPr>
        <w:t>ο</w:t>
      </w:r>
      <w:r w:rsidRPr="00975E54">
        <w:rPr>
          <w:rFonts w:ascii="Arial Narrow" w:hAnsi="Arial Narrow" w:cs="Arial"/>
          <w:b/>
          <w:sz w:val="22"/>
          <w:szCs w:val="22"/>
        </w:rPr>
        <w:t>. Εγγύηση συμμετοχής στο διαγωνισμό</w:t>
      </w:r>
    </w:p>
    <w:p w:rsidR="00E43D14" w:rsidRPr="00975E54" w:rsidRDefault="00E43D14" w:rsidP="00E43D14">
      <w:pPr>
        <w:spacing w:line="360" w:lineRule="auto"/>
        <w:jc w:val="both"/>
        <w:rPr>
          <w:rFonts w:ascii="Arial Narrow" w:hAnsi="Arial Narrow" w:cs="Arial"/>
          <w:sz w:val="22"/>
          <w:szCs w:val="22"/>
        </w:rPr>
      </w:pPr>
      <w:r w:rsidRPr="00975E54">
        <w:rPr>
          <w:rFonts w:ascii="Arial Narrow" w:hAnsi="Arial Narrow" w:cs="Arial"/>
          <w:sz w:val="22"/>
          <w:szCs w:val="22"/>
        </w:rPr>
        <w:t xml:space="preserve">Για τη συμμετοχή στο διαγωνισμό πρέπει να κατατεθεί, από κάθε υποψήφιο, εγγυητική επιστολή συμμετοχής σε ποσοστό </w:t>
      </w:r>
      <w:r w:rsidR="007739FF" w:rsidRPr="00975E54">
        <w:rPr>
          <w:rFonts w:ascii="Arial Narrow" w:hAnsi="Arial Narrow" w:cs="Arial"/>
          <w:sz w:val="22"/>
          <w:szCs w:val="22"/>
        </w:rPr>
        <w:t>2</w:t>
      </w:r>
      <w:r w:rsidRPr="00975E54">
        <w:rPr>
          <w:rFonts w:ascii="Arial Narrow" w:hAnsi="Arial Narrow" w:cs="Arial"/>
          <w:sz w:val="22"/>
          <w:szCs w:val="22"/>
        </w:rPr>
        <w:t xml:space="preserve">% επί του προϋπολογισμού της μελέτης </w:t>
      </w:r>
      <w:r w:rsidR="007739FF" w:rsidRPr="00975E54">
        <w:rPr>
          <w:rFonts w:ascii="Arial Narrow" w:hAnsi="Arial Narrow" w:cs="Arial"/>
          <w:sz w:val="22"/>
          <w:szCs w:val="22"/>
        </w:rPr>
        <w:t xml:space="preserve">χωρίς </w:t>
      </w:r>
      <w:r w:rsidRPr="00975E54">
        <w:rPr>
          <w:rFonts w:ascii="Arial Narrow" w:hAnsi="Arial Narrow" w:cs="Arial"/>
          <w:sz w:val="22"/>
          <w:szCs w:val="22"/>
        </w:rPr>
        <w:t>ΦΠΑ, η οποία θα απευθύνεται στον Ε.Δ.Σ.Ν.Α.</w:t>
      </w:r>
    </w:p>
    <w:p w:rsidR="00E43D14" w:rsidRPr="00975E54" w:rsidRDefault="00E43D14" w:rsidP="00E43D14">
      <w:pPr>
        <w:spacing w:line="360" w:lineRule="auto"/>
        <w:jc w:val="both"/>
        <w:rPr>
          <w:rFonts w:ascii="Arial Narrow" w:hAnsi="Arial Narrow" w:cs="Arial"/>
          <w:sz w:val="22"/>
          <w:szCs w:val="22"/>
        </w:rPr>
      </w:pPr>
      <w:r w:rsidRPr="00975E54">
        <w:rPr>
          <w:rFonts w:ascii="Arial Narrow" w:hAnsi="Arial Narrow" w:cs="Arial"/>
          <w:sz w:val="22"/>
          <w:szCs w:val="22"/>
        </w:rPr>
        <w:t xml:space="preserve">Η εγγυητική επιστολή πρέπει απαραίτητα να αναφέρει επακριβώς την επωνυμία του διαγωνιζόμενου, τον τίτλο των υπηρεσιών για τις οποίες δίδεται η εγγύηση, τον όρο ότι ο εγγυητής παραιτείται από το δικαίωμα </w:t>
      </w:r>
      <w:proofErr w:type="spellStart"/>
      <w:r w:rsidRPr="00975E54">
        <w:rPr>
          <w:rFonts w:ascii="Arial Narrow" w:hAnsi="Arial Narrow" w:cs="Arial"/>
          <w:sz w:val="22"/>
          <w:szCs w:val="22"/>
        </w:rPr>
        <w:t>διζήσεως</w:t>
      </w:r>
      <w:proofErr w:type="spellEnd"/>
      <w:r w:rsidRPr="00975E54">
        <w:rPr>
          <w:rFonts w:ascii="Arial Narrow" w:hAnsi="Arial Narrow" w:cs="Arial"/>
          <w:sz w:val="22"/>
          <w:szCs w:val="22"/>
        </w:rPr>
        <w:t xml:space="preserve">  μέχρι το παραπάνω ποσό και αναγνωρίζει ανεπιφύλακτα την υποχρέωση του να καταβάλλει το ποσό της εγγύησης χωρίς καμία ένσταση, ή αντίρρηση, μέσα σε τρεις (3) ημέρες από τη σχετική ειδοποίηση.</w:t>
      </w:r>
    </w:p>
    <w:p w:rsidR="00E43D14" w:rsidRPr="00975E54" w:rsidRDefault="00E43D14" w:rsidP="00E43D14">
      <w:pPr>
        <w:spacing w:line="360" w:lineRule="auto"/>
        <w:jc w:val="both"/>
        <w:rPr>
          <w:rFonts w:ascii="Arial Narrow" w:hAnsi="Arial Narrow" w:cs="Arial"/>
          <w:sz w:val="22"/>
          <w:szCs w:val="22"/>
        </w:rPr>
      </w:pPr>
      <w:r w:rsidRPr="00975E54">
        <w:rPr>
          <w:rFonts w:ascii="Arial Narrow" w:hAnsi="Arial Narrow" w:cs="Arial"/>
          <w:sz w:val="22"/>
          <w:szCs w:val="22"/>
        </w:rPr>
        <w:t xml:space="preserve">Η παραπάνω εγγυητική επιστολή θα είναι χωρίς χρονικό περιορισμό ισχύος είτε θα ισχύει το λιγότερο για διάστημα ενενήντα (90) ημερολογιακών ημερών από την ημερομηνία δημοπράτησης. </w:t>
      </w:r>
    </w:p>
    <w:p w:rsidR="00E43D14" w:rsidRPr="00975E54" w:rsidRDefault="00E43D14" w:rsidP="00E43D14">
      <w:pPr>
        <w:spacing w:line="360" w:lineRule="auto"/>
        <w:jc w:val="both"/>
        <w:rPr>
          <w:rFonts w:ascii="Arial Narrow" w:hAnsi="Arial Narrow" w:cs="Arial"/>
          <w:sz w:val="22"/>
          <w:szCs w:val="22"/>
        </w:rPr>
      </w:pPr>
      <w:r w:rsidRPr="00975E54">
        <w:rPr>
          <w:rFonts w:ascii="Arial Narrow" w:hAnsi="Arial Narrow" w:cs="Arial"/>
          <w:sz w:val="22"/>
          <w:szCs w:val="22"/>
        </w:rPr>
        <w:t xml:space="preserve"> Η εγγυητική επιστολή συμμετοχής επιστρέφεται μετά την έγκριση του αποτελέσματος της δημοπρασίας.</w:t>
      </w:r>
    </w:p>
    <w:p w:rsidR="005E74D4" w:rsidRPr="00975E54" w:rsidRDefault="005E74D4" w:rsidP="00E43D14">
      <w:pPr>
        <w:spacing w:line="360" w:lineRule="auto"/>
        <w:jc w:val="both"/>
        <w:rPr>
          <w:rFonts w:ascii="Arial Narrow" w:hAnsi="Arial Narrow" w:cs="Arial"/>
          <w:b/>
          <w:sz w:val="22"/>
          <w:szCs w:val="22"/>
        </w:rPr>
      </w:pPr>
    </w:p>
    <w:p w:rsidR="00E43D14" w:rsidRPr="00975E54" w:rsidRDefault="00E43D14" w:rsidP="00E43D14">
      <w:pPr>
        <w:spacing w:line="360" w:lineRule="auto"/>
        <w:jc w:val="both"/>
        <w:rPr>
          <w:rFonts w:ascii="Arial Narrow" w:hAnsi="Arial Narrow" w:cs="Arial"/>
          <w:b/>
          <w:sz w:val="22"/>
          <w:szCs w:val="22"/>
        </w:rPr>
      </w:pPr>
      <w:r w:rsidRPr="00975E54">
        <w:rPr>
          <w:rFonts w:ascii="Arial Narrow" w:hAnsi="Arial Narrow" w:cs="Arial"/>
          <w:b/>
          <w:sz w:val="22"/>
          <w:szCs w:val="22"/>
        </w:rPr>
        <w:t>Άρθρο 7</w:t>
      </w:r>
      <w:r w:rsidRPr="00975E54">
        <w:rPr>
          <w:rFonts w:ascii="Arial Narrow" w:hAnsi="Arial Narrow" w:cs="Arial"/>
          <w:b/>
          <w:sz w:val="22"/>
          <w:szCs w:val="22"/>
          <w:vertAlign w:val="superscript"/>
        </w:rPr>
        <w:t>ο</w:t>
      </w:r>
      <w:r w:rsidRPr="00975E54">
        <w:rPr>
          <w:rFonts w:ascii="Arial Narrow" w:hAnsi="Arial Narrow" w:cs="Arial"/>
          <w:b/>
          <w:sz w:val="22"/>
          <w:szCs w:val="22"/>
        </w:rPr>
        <w:t xml:space="preserve">: Εγγύηση καλής εκτέλεσης </w:t>
      </w:r>
    </w:p>
    <w:p w:rsidR="00E43D14" w:rsidRPr="00975E54" w:rsidRDefault="00E43D14" w:rsidP="00E43D14">
      <w:pPr>
        <w:spacing w:line="360" w:lineRule="auto"/>
        <w:jc w:val="both"/>
        <w:rPr>
          <w:rFonts w:ascii="Arial Narrow" w:hAnsi="Arial Narrow" w:cs="Arial"/>
          <w:sz w:val="22"/>
          <w:szCs w:val="22"/>
        </w:rPr>
      </w:pPr>
      <w:r w:rsidRPr="00975E54">
        <w:rPr>
          <w:rFonts w:ascii="Arial Narrow" w:hAnsi="Arial Narrow" w:cs="Arial"/>
          <w:sz w:val="22"/>
          <w:szCs w:val="22"/>
        </w:rPr>
        <w:t>Πριν την υπογραφή της Σύμβασης ο μειοδότης υποχρεούται να καταθέσει εγγυητική επιστολή καλής εκτέλεσης που ορίζεται σε ποσοστό 5% επί του προϋπολογισμού της μελέτης, με ΦΠΑ, η οποία θα αντικαταστήσει την εγγυητική επιστολή συμμετοχής στο Διαγωνισμό.</w:t>
      </w:r>
    </w:p>
    <w:p w:rsidR="00E43D14" w:rsidRPr="00975E54" w:rsidRDefault="00E43D14" w:rsidP="00E43D14">
      <w:pPr>
        <w:spacing w:line="360" w:lineRule="auto"/>
        <w:jc w:val="both"/>
        <w:rPr>
          <w:rFonts w:ascii="Arial Narrow" w:hAnsi="Arial Narrow" w:cs="Arial"/>
          <w:sz w:val="22"/>
          <w:szCs w:val="22"/>
        </w:rPr>
      </w:pPr>
      <w:r w:rsidRPr="00975E54">
        <w:rPr>
          <w:rFonts w:ascii="Arial Narrow" w:hAnsi="Arial Narrow" w:cs="Arial"/>
          <w:sz w:val="22"/>
          <w:szCs w:val="22"/>
        </w:rPr>
        <w:lastRenderedPageBreak/>
        <w:t>Για την εγγύηση καλής εκτέλεσης ισχύουν, αντιστοίχως, όλοι οι λοιποί σχετικοί όροι που προβλέπονται στη Διακήρυξη για την εγγύηση συμμετοχής στον διαγωνισμό.</w:t>
      </w:r>
    </w:p>
    <w:p w:rsidR="001B7E64" w:rsidRPr="00975E54" w:rsidRDefault="001B7E64" w:rsidP="00E82A23">
      <w:pPr>
        <w:spacing w:line="360" w:lineRule="auto"/>
        <w:jc w:val="both"/>
        <w:rPr>
          <w:rFonts w:ascii="Arial Narrow" w:hAnsi="Arial Narrow"/>
          <w:b/>
          <w:sz w:val="22"/>
          <w:szCs w:val="22"/>
        </w:rPr>
      </w:pPr>
    </w:p>
    <w:p w:rsidR="00475970" w:rsidRPr="00975E54" w:rsidRDefault="00475970" w:rsidP="00E82A23">
      <w:pPr>
        <w:spacing w:line="360" w:lineRule="auto"/>
        <w:jc w:val="both"/>
        <w:rPr>
          <w:rFonts w:ascii="Arial Narrow" w:hAnsi="Arial Narrow"/>
          <w:b/>
          <w:sz w:val="22"/>
          <w:szCs w:val="22"/>
        </w:rPr>
      </w:pPr>
    </w:p>
    <w:p w:rsidR="00E82A23" w:rsidRPr="00975E54" w:rsidRDefault="00E82A23" w:rsidP="00E82A23">
      <w:pPr>
        <w:spacing w:line="360" w:lineRule="auto"/>
        <w:jc w:val="both"/>
        <w:rPr>
          <w:rFonts w:ascii="Arial Narrow" w:hAnsi="Arial Narrow"/>
          <w:b/>
          <w:sz w:val="22"/>
          <w:szCs w:val="22"/>
        </w:rPr>
      </w:pPr>
      <w:r w:rsidRPr="00975E54">
        <w:rPr>
          <w:rFonts w:ascii="Arial Narrow" w:hAnsi="Arial Narrow"/>
          <w:b/>
          <w:sz w:val="22"/>
          <w:szCs w:val="22"/>
        </w:rPr>
        <w:t xml:space="preserve">Άρθρο </w:t>
      </w:r>
      <w:r w:rsidR="00E43D14" w:rsidRPr="00975E54">
        <w:rPr>
          <w:rFonts w:ascii="Arial Narrow" w:hAnsi="Arial Narrow"/>
          <w:b/>
          <w:sz w:val="22"/>
          <w:szCs w:val="22"/>
        </w:rPr>
        <w:t>8</w:t>
      </w:r>
      <w:r w:rsidRPr="00975E54">
        <w:rPr>
          <w:rFonts w:ascii="Arial Narrow" w:hAnsi="Arial Narrow"/>
          <w:b/>
          <w:sz w:val="22"/>
          <w:szCs w:val="22"/>
          <w:vertAlign w:val="superscript"/>
        </w:rPr>
        <w:t>ο</w:t>
      </w:r>
      <w:r w:rsidRPr="00975E54">
        <w:rPr>
          <w:rFonts w:ascii="Arial Narrow" w:hAnsi="Arial Narrow"/>
          <w:b/>
          <w:sz w:val="22"/>
          <w:szCs w:val="22"/>
        </w:rPr>
        <w:t>: Ποινικές Ρήτρες</w:t>
      </w:r>
    </w:p>
    <w:p w:rsidR="00E82A23" w:rsidRPr="00975E54" w:rsidRDefault="00E82A23" w:rsidP="00C42444">
      <w:pPr>
        <w:spacing w:line="360" w:lineRule="auto"/>
        <w:jc w:val="both"/>
        <w:rPr>
          <w:rFonts w:ascii="Arial Narrow" w:hAnsi="Arial Narrow" w:cs="Arial"/>
          <w:sz w:val="22"/>
          <w:szCs w:val="22"/>
        </w:rPr>
      </w:pPr>
      <w:r w:rsidRPr="00975E54">
        <w:rPr>
          <w:rFonts w:ascii="Arial Narrow" w:hAnsi="Arial Narrow" w:cs="Arial"/>
          <w:sz w:val="22"/>
          <w:szCs w:val="22"/>
        </w:rPr>
        <w:t xml:space="preserve">Εφόσον ο Ανάδοχος δεν εκτελεί το συμβατικό του αντικείμενο σύμφωνα με τα αναφερόμενα στα συμβατικά στοιχεία της παρούσας συγγραφής υποχρεώσεων, επιβάλλονται σε βάρος του </w:t>
      </w:r>
      <w:r w:rsidR="00901513" w:rsidRPr="00975E54">
        <w:rPr>
          <w:rFonts w:ascii="Arial Narrow" w:hAnsi="Arial Narrow" w:cs="Arial"/>
          <w:sz w:val="22"/>
          <w:szCs w:val="22"/>
        </w:rPr>
        <w:t>ποινικές ρήτρες σύμφωνα με τις ισχύουσες διατάξεις.</w:t>
      </w:r>
    </w:p>
    <w:p w:rsidR="00E82A23" w:rsidRPr="00975E54" w:rsidRDefault="00E82A23" w:rsidP="00C42444">
      <w:pPr>
        <w:spacing w:line="360" w:lineRule="auto"/>
        <w:jc w:val="both"/>
        <w:rPr>
          <w:rFonts w:ascii="Arial Narrow" w:hAnsi="Arial Narrow" w:cs="Arial"/>
          <w:sz w:val="22"/>
          <w:szCs w:val="22"/>
        </w:rPr>
      </w:pPr>
      <w:r w:rsidRPr="00975E54">
        <w:rPr>
          <w:rFonts w:ascii="Arial Narrow" w:hAnsi="Arial Narrow" w:cs="Arial"/>
          <w:sz w:val="22"/>
          <w:szCs w:val="22"/>
        </w:rPr>
        <w:t>Οι ποινικές ρήτρες επιβάλλονται στον Ανάδοχο με απόφαση της Προϊσταμένης Αρχής ύστερα από εισήγηση της Επιβλέπουσας Υπηρεσίας, όπως οι δύο τ</w:t>
      </w:r>
      <w:r w:rsidR="00B70AB2" w:rsidRPr="00975E54">
        <w:rPr>
          <w:rFonts w:ascii="Arial Narrow" w:hAnsi="Arial Narrow" w:cs="Arial"/>
          <w:sz w:val="22"/>
          <w:szCs w:val="22"/>
        </w:rPr>
        <w:t>ελευταίες ορίζονται στο Άρθρο 1</w:t>
      </w:r>
      <w:r w:rsidR="005E74D4" w:rsidRPr="00975E54">
        <w:rPr>
          <w:rFonts w:ascii="Arial Narrow" w:hAnsi="Arial Narrow" w:cs="Arial"/>
          <w:sz w:val="22"/>
          <w:szCs w:val="22"/>
        </w:rPr>
        <w:t>4</w:t>
      </w:r>
      <w:r w:rsidRPr="00975E54">
        <w:rPr>
          <w:rFonts w:ascii="Arial Narrow" w:hAnsi="Arial Narrow" w:cs="Arial"/>
          <w:sz w:val="22"/>
          <w:szCs w:val="22"/>
        </w:rPr>
        <w:t xml:space="preserve"> της παρούσας συγγραφής υποχρεώσεων.</w:t>
      </w:r>
    </w:p>
    <w:p w:rsidR="00475970" w:rsidRPr="00975E54" w:rsidRDefault="00475970" w:rsidP="00E82A23">
      <w:pPr>
        <w:spacing w:line="360" w:lineRule="auto"/>
        <w:ind w:firstLine="426"/>
        <w:jc w:val="both"/>
        <w:rPr>
          <w:rFonts w:ascii="Arial Narrow" w:hAnsi="Arial Narrow" w:cs="Arial"/>
          <w:sz w:val="22"/>
          <w:szCs w:val="22"/>
        </w:rPr>
      </w:pPr>
    </w:p>
    <w:p w:rsidR="00E43D14" w:rsidRPr="00975E54" w:rsidRDefault="00E82A23" w:rsidP="00E43D14">
      <w:pPr>
        <w:spacing w:line="360" w:lineRule="auto"/>
        <w:jc w:val="both"/>
        <w:rPr>
          <w:rFonts w:ascii="Arial Narrow" w:hAnsi="Arial Narrow"/>
          <w:b/>
          <w:sz w:val="22"/>
          <w:szCs w:val="22"/>
        </w:rPr>
      </w:pPr>
      <w:r w:rsidRPr="00975E54">
        <w:rPr>
          <w:rFonts w:ascii="Arial Narrow" w:hAnsi="Arial Narrow"/>
          <w:b/>
          <w:sz w:val="22"/>
          <w:szCs w:val="22"/>
        </w:rPr>
        <w:t xml:space="preserve"> </w:t>
      </w:r>
      <w:r w:rsidR="00E43D14" w:rsidRPr="00975E54">
        <w:rPr>
          <w:rFonts w:ascii="Arial Narrow" w:hAnsi="Arial Narrow"/>
          <w:b/>
          <w:sz w:val="22"/>
          <w:szCs w:val="22"/>
        </w:rPr>
        <w:t>Άρθρο 9</w:t>
      </w:r>
      <w:r w:rsidR="00E43D14" w:rsidRPr="00975E54">
        <w:rPr>
          <w:rFonts w:ascii="Arial Narrow" w:hAnsi="Arial Narrow"/>
          <w:b/>
          <w:sz w:val="22"/>
          <w:szCs w:val="22"/>
          <w:vertAlign w:val="superscript"/>
        </w:rPr>
        <w:t>ο</w:t>
      </w:r>
      <w:r w:rsidR="00E43D14" w:rsidRPr="00975E54">
        <w:rPr>
          <w:rFonts w:ascii="Arial Narrow" w:hAnsi="Arial Narrow"/>
          <w:b/>
          <w:sz w:val="22"/>
          <w:szCs w:val="22"/>
        </w:rPr>
        <w:t>: Διάρκεια της Σύμβασης</w:t>
      </w:r>
    </w:p>
    <w:p w:rsidR="006A77B3" w:rsidRPr="00975E54" w:rsidRDefault="00E43D14" w:rsidP="00E43D14">
      <w:pPr>
        <w:spacing w:line="360" w:lineRule="auto"/>
        <w:jc w:val="both"/>
        <w:rPr>
          <w:rFonts w:ascii="Arial Narrow" w:hAnsi="Arial Narrow"/>
          <w:sz w:val="22"/>
          <w:szCs w:val="22"/>
        </w:rPr>
      </w:pPr>
      <w:r w:rsidRPr="00975E54">
        <w:rPr>
          <w:rFonts w:ascii="Arial Narrow" w:hAnsi="Arial Narrow"/>
          <w:bCs/>
          <w:sz w:val="22"/>
          <w:szCs w:val="22"/>
        </w:rPr>
        <w:t>Η διάρκεια των παρεχόμενων υπηρεσιών καθορίζεται σε ένα (1) έτος</w:t>
      </w:r>
      <w:r w:rsidR="00B70AB2" w:rsidRPr="00975E54">
        <w:rPr>
          <w:rFonts w:ascii="Arial Narrow" w:hAnsi="Arial Narrow"/>
          <w:bCs/>
          <w:sz w:val="22"/>
          <w:szCs w:val="22"/>
        </w:rPr>
        <w:t xml:space="preserve"> από την υπογραφή της σύμβασης.</w:t>
      </w:r>
    </w:p>
    <w:p w:rsidR="001F72DC" w:rsidRPr="00975E54" w:rsidRDefault="001F72DC" w:rsidP="00655298">
      <w:pPr>
        <w:spacing w:line="360" w:lineRule="auto"/>
        <w:jc w:val="both"/>
        <w:rPr>
          <w:rFonts w:ascii="Arial Narrow" w:hAnsi="Arial Narrow"/>
          <w:b/>
          <w:sz w:val="22"/>
          <w:szCs w:val="22"/>
        </w:rPr>
      </w:pPr>
    </w:p>
    <w:p w:rsidR="005E74D4" w:rsidRPr="00975E54" w:rsidRDefault="005E74D4" w:rsidP="005E74D4">
      <w:pPr>
        <w:pStyle w:val="4"/>
        <w:rPr>
          <w:rFonts w:ascii="Arial Narrow" w:hAnsi="Arial Narrow" w:cs="Arial"/>
          <w:sz w:val="22"/>
        </w:rPr>
      </w:pPr>
      <w:r w:rsidRPr="00975E54">
        <w:rPr>
          <w:rFonts w:ascii="Arial Narrow" w:hAnsi="Arial Narrow" w:cs="Arial"/>
          <w:sz w:val="22"/>
          <w:szCs w:val="22"/>
        </w:rPr>
        <w:t>Άρθρο 10</w:t>
      </w:r>
      <w:r w:rsidRPr="00975E54">
        <w:rPr>
          <w:rFonts w:ascii="Arial Narrow" w:hAnsi="Arial Narrow" w:cs="Arial"/>
          <w:sz w:val="22"/>
          <w:szCs w:val="22"/>
          <w:vertAlign w:val="superscript"/>
        </w:rPr>
        <w:t>ο</w:t>
      </w:r>
      <w:r w:rsidRPr="00975E54">
        <w:rPr>
          <w:rFonts w:ascii="Arial Narrow" w:hAnsi="Arial Narrow" w:cs="Arial"/>
          <w:sz w:val="22"/>
          <w:szCs w:val="22"/>
        </w:rPr>
        <w:t xml:space="preserve">: </w:t>
      </w:r>
      <w:r w:rsidRPr="00975E54">
        <w:rPr>
          <w:rFonts w:ascii="Arial Narrow" w:hAnsi="Arial Narrow"/>
          <w:sz w:val="22"/>
          <w:szCs w:val="22"/>
        </w:rPr>
        <w:t>Προϋποθέσεις Συμμετοχής</w:t>
      </w:r>
      <w:r w:rsidRPr="00975E54">
        <w:rPr>
          <w:rFonts w:ascii="Arial Narrow" w:hAnsi="Arial Narrow" w:cs="Arial"/>
          <w:sz w:val="22"/>
        </w:rPr>
        <w:t>– Δικαιολογητικά συμμετοχής</w:t>
      </w:r>
    </w:p>
    <w:p w:rsidR="005E74D4" w:rsidRPr="00975E54" w:rsidRDefault="005E74D4" w:rsidP="005E74D4">
      <w:pPr>
        <w:spacing w:line="360" w:lineRule="auto"/>
        <w:jc w:val="both"/>
        <w:rPr>
          <w:rFonts w:ascii="Arial Narrow" w:hAnsi="Arial Narrow" w:cs="Arial"/>
          <w:sz w:val="22"/>
        </w:rPr>
      </w:pPr>
    </w:p>
    <w:p w:rsidR="005E74D4" w:rsidRPr="00975E54" w:rsidRDefault="005E74D4" w:rsidP="005E74D4">
      <w:pPr>
        <w:spacing w:line="360" w:lineRule="auto"/>
        <w:jc w:val="both"/>
        <w:rPr>
          <w:rFonts w:ascii="Arial Narrow" w:hAnsi="Arial Narrow"/>
          <w:sz w:val="22"/>
          <w:szCs w:val="22"/>
        </w:rPr>
      </w:pPr>
      <w:r w:rsidRPr="00975E54">
        <w:rPr>
          <w:rFonts w:ascii="Arial Narrow" w:hAnsi="Arial Narrow" w:cs="Arial"/>
          <w:sz w:val="22"/>
        </w:rPr>
        <w:t xml:space="preserve">Στα ζητούμενα από την Διακήρυξη δικαιολογητικά συμμετοχής τους στο Διαγωνισμό, οι υποψήφιοι ανάδοχοι θα πρέπει να συμπεριλάβουν </w:t>
      </w:r>
      <w:r w:rsidRPr="00975E54">
        <w:rPr>
          <w:rFonts w:ascii="Arial Narrow" w:hAnsi="Arial Narrow" w:cs="Arial"/>
          <w:sz w:val="22"/>
          <w:u w:val="single"/>
        </w:rPr>
        <w:t>επί ποινή αποκλεισμού</w:t>
      </w:r>
      <w:r w:rsidRPr="00975E54">
        <w:rPr>
          <w:rFonts w:ascii="Arial Narrow" w:hAnsi="Arial Narrow" w:cs="Arial"/>
          <w:sz w:val="22"/>
        </w:rPr>
        <w:t>:</w:t>
      </w:r>
    </w:p>
    <w:p w:rsidR="005E74D4" w:rsidRPr="00975E54" w:rsidRDefault="005E74D4" w:rsidP="005E74D4"/>
    <w:p w:rsidR="005E74D4" w:rsidRPr="00975E54" w:rsidRDefault="00957BFB" w:rsidP="005E74D4">
      <w:pPr>
        <w:numPr>
          <w:ilvl w:val="0"/>
          <w:numId w:val="32"/>
        </w:numPr>
        <w:spacing w:line="360" w:lineRule="auto"/>
        <w:jc w:val="both"/>
        <w:rPr>
          <w:rFonts w:ascii="Arial Narrow" w:hAnsi="Arial Narrow"/>
          <w:sz w:val="22"/>
          <w:szCs w:val="22"/>
        </w:rPr>
      </w:pPr>
      <w:r w:rsidRPr="00975E54">
        <w:rPr>
          <w:rFonts w:ascii="Arial Narrow" w:hAnsi="Arial Narrow"/>
          <w:sz w:val="22"/>
          <w:szCs w:val="22"/>
        </w:rPr>
        <w:t xml:space="preserve">Υπεύθυνη Δήλωση  </w:t>
      </w:r>
      <w:r w:rsidR="00C26995" w:rsidRPr="00975E54">
        <w:rPr>
          <w:rFonts w:ascii="Arial Narrow" w:hAnsi="Arial Narrow"/>
          <w:sz w:val="22"/>
          <w:szCs w:val="22"/>
        </w:rPr>
        <w:t>τ</w:t>
      </w:r>
      <w:r w:rsidRPr="00975E54">
        <w:rPr>
          <w:rFonts w:ascii="Arial Narrow" w:hAnsi="Arial Narrow"/>
          <w:sz w:val="22"/>
          <w:szCs w:val="22"/>
        </w:rPr>
        <w:t>ο</w:t>
      </w:r>
      <w:r w:rsidR="00C26995" w:rsidRPr="00975E54">
        <w:rPr>
          <w:rFonts w:ascii="Arial Narrow" w:hAnsi="Arial Narrow"/>
          <w:sz w:val="22"/>
          <w:szCs w:val="22"/>
        </w:rPr>
        <w:t>υ</w:t>
      </w:r>
      <w:r w:rsidRPr="00975E54">
        <w:rPr>
          <w:rFonts w:ascii="Arial Narrow" w:hAnsi="Arial Narrow"/>
          <w:sz w:val="22"/>
          <w:szCs w:val="22"/>
        </w:rPr>
        <w:t xml:space="preserve"> υποψ</w:t>
      </w:r>
      <w:r w:rsidR="00C26995" w:rsidRPr="00975E54">
        <w:rPr>
          <w:rFonts w:ascii="Arial Narrow" w:hAnsi="Arial Narrow"/>
          <w:sz w:val="22"/>
          <w:szCs w:val="22"/>
        </w:rPr>
        <w:t>ήφιου</w:t>
      </w:r>
      <w:r w:rsidRPr="00975E54">
        <w:rPr>
          <w:rFonts w:ascii="Arial Narrow" w:hAnsi="Arial Narrow"/>
          <w:sz w:val="22"/>
          <w:szCs w:val="22"/>
        </w:rPr>
        <w:t xml:space="preserve"> αν</w:t>
      </w:r>
      <w:r w:rsidR="00C26995" w:rsidRPr="00975E54">
        <w:rPr>
          <w:rFonts w:ascii="Arial Narrow" w:hAnsi="Arial Narrow"/>
          <w:sz w:val="22"/>
          <w:szCs w:val="22"/>
        </w:rPr>
        <w:t>άδοχου ότι</w:t>
      </w:r>
      <w:r w:rsidRPr="00975E54">
        <w:rPr>
          <w:rFonts w:ascii="Arial Narrow" w:hAnsi="Arial Narrow"/>
          <w:sz w:val="22"/>
          <w:szCs w:val="22"/>
        </w:rPr>
        <w:t xml:space="preserve"> διαθέτει </w:t>
      </w:r>
      <w:r w:rsidR="005E74D4" w:rsidRPr="00975E54">
        <w:rPr>
          <w:rFonts w:ascii="Arial Narrow" w:hAnsi="Arial Narrow"/>
          <w:sz w:val="22"/>
          <w:szCs w:val="22"/>
        </w:rPr>
        <w:t>οντότητες (ενδεικτικά Τμήματα, Μονάδες, Υπηρεσίες) με αρμοδιότητα την Διαχείριση Έργων, την Ανάπτυξη Εφαρμογών Πληροφορικής, την Τηλεφωνική Εξυπηρέτηση Πελατών και την Τεχνική Υποστήριξη Συστημάτων Πληροφορικής, ή ισοδύναμες δομές με αρμοδιότητες που στηρίζουν τις παραπάνω διεργασίες του κύκλου ζωής ενός Έργου πληροφορικής.</w:t>
      </w:r>
      <w:r w:rsidRPr="00975E54">
        <w:rPr>
          <w:rFonts w:ascii="Arial Narrow" w:hAnsi="Arial Narrow"/>
          <w:sz w:val="22"/>
          <w:szCs w:val="22"/>
        </w:rPr>
        <w:t xml:space="preserve"> Στην Υπεύθυνη δήλωση πρέπει να επισυνάπτεται η οργανωτική δομή του υποψηφίου αναδόχου.</w:t>
      </w:r>
    </w:p>
    <w:p w:rsidR="005E74D4" w:rsidRPr="00975E54" w:rsidRDefault="005E74D4" w:rsidP="005E74D4">
      <w:pPr>
        <w:pStyle w:val="a3"/>
        <w:numPr>
          <w:ilvl w:val="0"/>
          <w:numId w:val="1"/>
        </w:numPr>
        <w:spacing w:line="360" w:lineRule="auto"/>
        <w:jc w:val="both"/>
        <w:rPr>
          <w:rFonts w:ascii="Arial Narrow" w:hAnsi="Arial Narrow"/>
          <w:color w:val="auto"/>
          <w:sz w:val="22"/>
          <w:szCs w:val="22"/>
        </w:rPr>
      </w:pPr>
      <w:r w:rsidRPr="00975E54">
        <w:rPr>
          <w:rFonts w:ascii="Arial Narrow" w:hAnsi="Arial Narrow"/>
          <w:color w:val="auto"/>
          <w:sz w:val="22"/>
          <w:szCs w:val="22"/>
        </w:rPr>
        <w:t xml:space="preserve">Περιγραφή των μέτρων για την εξασφάλιση της ποιότητας των παρεχόμενων υπηρεσιών του στο σχεδιασμό και την ανάπτυξη πληροφοριακών συστημάτων. </w:t>
      </w:r>
    </w:p>
    <w:p w:rsidR="005E74D4" w:rsidRPr="00975E54" w:rsidRDefault="005E74D4" w:rsidP="005E74D4">
      <w:pPr>
        <w:pStyle w:val="a3"/>
        <w:numPr>
          <w:ilvl w:val="0"/>
          <w:numId w:val="1"/>
        </w:numPr>
        <w:spacing w:line="360" w:lineRule="auto"/>
        <w:jc w:val="both"/>
        <w:rPr>
          <w:rFonts w:ascii="Arial Narrow" w:hAnsi="Arial Narrow"/>
          <w:color w:val="auto"/>
          <w:sz w:val="22"/>
          <w:szCs w:val="22"/>
        </w:rPr>
      </w:pPr>
      <w:r w:rsidRPr="00975E54">
        <w:rPr>
          <w:rFonts w:ascii="Arial Narrow" w:hAnsi="Arial Narrow"/>
          <w:color w:val="auto"/>
          <w:sz w:val="22"/>
          <w:szCs w:val="22"/>
        </w:rPr>
        <w:t>Πιστοποιητικό συστήματος διαχείρισης ποιότητας σύμφωνα με το πρότυπο ISO 9001 ή ισοδύναμο με πεδίο εφαρμογής το σχεδιασμό, ανάπτυξη, εγκατάσταση και υποστήριξη λογισμικού καθώς και την υλοποίηση έργων πληροφορικής</w:t>
      </w:r>
    </w:p>
    <w:p w:rsidR="005E74D4" w:rsidRPr="00975E54" w:rsidRDefault="005E74D4" w:rsidP="005E74D4">
      <w:pPr>
        <w:pStyle w:val="a3"/>
        <w:numPr>
          <w:ilvl w:val="0"/>
          <w:numId w:val="1"/>
        </w:numPr>
        <w:spacing w:line="360" w:lineRule="auto"/>
        <w:jc w:val="both"/>
        <w:rPr>
          <w:rFonts w:ascii="Arial Narrow" w:hAnsi="Arial Narrow"/>
          <w:color w:val="auto"/>
          <w:sz w:val="22"/>
          <w:szCs w:val="22"/>
        </w:rPr>
      </w:pPr>
      <w:r w:rsidRPr="00975E54">
        <w:rPr>
          <w:rFonts w:ascii="Arial Narrow" w:hAnsi="Arial Narrow"/>
          <w:color w:val="auto"/>
          <w:sz w:val="22"/>
          <w:szCs w:val="22"/>
        </w:rPr>
        <w:t>Πιστοποιητικό διαχείρισης ασφάλειας πληροφοριών σύμφωνα με το πρότυπο ISO 27001 ή ισοδύναμο με πεδίο εφαρμογής το σχεδιασμό, ανάπτυξη, εγκατάσταση και υποστήριξη λογισμικού καθώς και την υλοποίηση έργων πληροφορικής. Το πιστοποιητικό επί ποινή αποκλεισμού θα πρέπει να είναι σε ισχύ την ημέρα υποβολής της Προσφοράς.</w:t>
      </w:r>
    </w:p>
    <w:p w:rsidR="005E74D4" w:rsidRPr="00975E54" w:rsidRDefault="005E74D4" w:rsidP="005E74D4">
      <w:pPr>
        <w:pStyle w:val="a3"/>
        <w:numPr>
          <w:ilvl w:val="0"/>
          <w:numId w:val="1"/>
        </w:numPr>
        <w:spacing w:line="360" w:lineRule="auto"/>
        <w:jc w:val="both"/>
        <w:rPr>
          <w:rFonts w:ascii="Arial Narrow" w:hAnsi="Arial Narrow"/>
          <w:color w:val="auto"/>
          <w:sz w:val="22"/>
          <w:szCs w:val="22"/>
        </w:rPr>
      </w:pPr>
      <w:r w:rsidRPr="00975E54">
        <w:rPr>
          <w:rFonts w:ascii="Arial Narrow" w:hAnsi="Arial Narrow"/>
          <w:color w:val="auto"/>
          <w:sz w:val="22"/>
          <w:szCs w:val="22"/>
        </w:rPr>
        <w:lastRenderedPageBreak/>
        <w:t>Πιστοποιητικό αντιπροσώπου της κατασκευάστριας εταιρίας OTS για όλο το εύρος των εφαρμογών λογισμικού όπως αυτές είναι εγκατεστημένες στο πληροφοριακό σύστημα του ΕΔΣΝΑ, ή να είναι ο ίδιος ο κατασκευαστής των εφαρμογών (βλ. ΤΕΧΝΙΚΗ ΠΕΡΙΓΡΑΦΗ ΚΑΙ ΤΕΧΝΙΚΕΣ ΠΡΟΔΙΑΓΡΑΦΕΣ.)</w:t>
      </w:r>
    </w:p>
    <w:p w:rsidR="005E74D4" w:rsidRPr="00975E54" w:rsidRDefault="005E74D4" w:rsidP="005E74D4">
      <w:pPr>
        <w:spacing w:line="360" w:lineRule="auto"/>
        <w:jc w:val="both"/>
        <w:rPr>
          <w:rFonts w:ascii="Arial Narrow" w:hAnsi="Arial Narrow"/>
          <w:b/>
          <w:sz w:val="22"/>
          <w:szCs w:val="22"/>
          <w:u w:val="single"/>
        </w:rPr>
      </w:pPr>
      <w:r w:rsidRPr="00975E54">
        <w:rPr>
          <w:rFonts w:ascii="Arial Narrow" w:hAnsi="Arial Narrow"/>
          <w:b/>
          <w:sz w:val="22"/>
          <w:szCs w:val="22"/>
          <w:u w:val="single"/>
        </w:rPr>
        <w:t>Επιπλέον</w:t>
      </w:r>
    </w:p>
    <w:p w:rsidR="005E74D4" w:rsidRPr="00975E54" w:rsidRDefault="005E74D4" w:rsidP="005E74D4">
      <w:pPr>
        <w:pStyle w:val="a3"/>
        <w:spacing w:line="360" w:lineRule="auto"/>
        <w:ind w:left="0"/>
        <w:jc w:val="both"/>
        <w:rPr>
          <w:rFonts w:ascii="Arial Narrow" w:hAnsi="Arial Narrow"/>
          <w:color w:val="auto"/>
          <w:sz w:val="22"/>
          <w:szCs w:val="22"/>
        </w:rPr>
      </w:pPr>
      <w:r w:rsidRPr="00975E54">
        <w:rPr>
          <w:rFonts w:ascii="Arial Narrow" w:hAnsi="Arial Narrow"/>
          <w:color w:val="auto"/>
          <w:sz w:val="22"/>
          <w:szCs w:val="22"/>
        </w:rPr>
        <w:t>Προσφορές που αφορούν την αντικατάσταση των υφιστάμενων εφαρμογών λογισμικού δεν θα γίνονται δεκτές και απορρίπτονται ως μη αποδεκτές.</w:t>
      </w:r>
    </w:p>
    <w:p w:rsidR="00E82A23" w:rsidRPr="00975E54" w:rsidRDefault="00E82A23" w:rsidP="00E82A23">
      <w:pPr>
        <w:pStyle w:val="4"/>
        <w:spacing w:before="60" w:after="0"/>
        <w:rPr>
          <w:rFonts w:ascii="Arial Narrow" w:hAnsi="Arial Narrow" w:cs="Arial"/>
          <w:sz w:val="22"/>
          <w:szCs w:val="22"/>
        </w:rPr>
      </w:pPr>
      <w:r w:rsidRPr="00975E54">
        <w:rPr>
          <w:rFonts w:ascii="Arial Narrow" w:hAnsi="Arial Narrow" w:cs="Arial"/>
          <w:sz w:val="22"/>
          <w:szCs w:val="22"/>
        </w:rPr>
        <w:t xml:space="preserve">Άρθρο </w:t>
      </w:r>
      <w:r w:rsidR="00B70AB2" w:rsidRPr="00975E54">
        <w:rPr>
          <w:rFonts w:ascii="Arial Narrow" w:hAnsi="Arial Narrow" w:cs="Arial"/>
          <w:sz w:val="22"/>
          <w:szCs w:val="22"/>
        </w:rPr>
        <w:t>1</w:t>
      </w:r>
      <w:r w:rsidR="005E74D4" w:rsidRPr="00975E54">
        <w:rPr>
          <w:rFonts w:ascii="Arial Narrow" w:hAnsi="Arial Narrow" w:cs="Arial"/>
          <w:sz w:val="22"/>
          <w:szCs w:val="22"/>
        </w:rPr>
        <w:t>1</w:t>
      </w:r>
      <w:r w:rsidRPr="00975E54">
        <w:rPr>
          <w:rFonts w:ascii="Arial Narrow" w:hAnsi="Arial Narrow" w:cs="Arial"/>
          <w:sz w:val="22"/>
          <w:szCs w:val="22"/>
          <w:vertAlign w:val="superscript"/>
        </w:rPr>
        <w:t>ο</w:t>
      </w:r>
      <w:r w:rsidRPr="00975E54">
        <w:rPr>
          <w:rFonts w:ascii="Arial Narrow" w:hAnsi="Arial Narrow" w:cs="Arial"/>
          <w:sz w:val="22"/>
          <w:szCs w:val="22"/>
        </w:rPr>
        <w:t>: Φόροι – Τέλη – Κρατήσεις</w:t>
      </w:r>
    </w:p>
    <w:p w:rsidR="00475970" w:rsidRPr="00FF676D" w:rsidRDefault="00E82A23" w:rsidP="00E82A23">
      <w:pPr>
        <w:spacing w:before="60" w:line="360" w:lineRule="auto"/>
        <w:jc w:val="both"/>
        <w:rPr>
          <w:rFonts w:ascii="Arial Narrow" w:hAnsi="Arial Narrow" w:cs="Arial"/>
          <w:sz w:val="22"/>
          <w:szCs w:val="22"/>
        </w:rPr>
      </w:pPr>
      <w:r w:rsidRPr="00975E54">
        <w:rPr>
          <w:rFonts w:ascii="Arial Narrow" w:hAnsi="Arial Narrow" w:cs="Arial"/>
          <w:sz w:val="22"/>
          <w:szCs w:val="22"/>
        </w:rPr>
        <w:t>Ο Ανάδοχος υπόκειται σε όλους τους βάσει των κειμένων διατάξεων φόρους, τέλη, και κρατήσεις που προβλέπει το Δημόσιο Λογιστικό.</w:t>
      </w:r>
    </w:p>
    <w:p w:rsidR="00E82A23" w:rsidRPr="00975E54" w:rsidRDefault="00E82A23" w:rsidP="00E82A23">
      <w:pPr>
        <w:spacing w:before="60" w:line="360" w:lineRule="auto"/>
        <w:jc w:val="both"/>
        <w:rPr>
          <w:rFonts w:ascii="Arial Narrow" w:hAnsi="Arial Narrow"/>
          <w:b/>
          <w:sz w:val="22"/>
          <w:szCs w:val="22"/>
        </w:rPr>
      </w:pPr>
      <w:r w:rsidRPr="00975E54">
        <w:rPr>
          <w:rFonts w:ascii="Arial Narrow" w:hAnsi="Arial Narrow"/>
          <w:b/>
          <w:sz w:val="22"/>
          <w:szCs w:val="22"/>
        </w:rPr>
        <w:t xml:space="preserve">Άρθρο </w:t>
      </w:r>
      <w:r w:rsidR="00B70AB2" w:rsidRPr="00975E54">
        <w:rPr>
          <w:rFonts w:ascii="Arial Narrow" w:hAnsi="Arial Narrow"/>
          <w:b/>
          <w:sz w:val="22"/>
          <w:szCs w:val="22"/>
        </w:rPr>
        <w:t>1</w:t>
      </w:r>
      <w:r w:rsidR="005E74D4" w:rsidRPr="00975E54">
        <w:rPr>
          <w:rFonts w:ascii="Arial Narrow" w:hAnsi="Arial Narrow"/>
          <w:b/>
          <w:sz w:val="22"/>
          <w:szCs w:val="22"/>
        </w:rPr>
        <w:t>2</w:t>
      </w:r>
      <w:r w:rsidRPr="00975E54">
        <w:rPr>
          <w:rFonts w:ascii="Arial Narrow" w:hAnsi="Arial Narrow"/>
          <w:b/>
          <w:sz w:val="22"/>
          <w:szCs w:val="22"/>
          <w:vertAlign w:val="superscript"/>
        </w:rPr>
        <w:t>ο</w:t>
      </w:r>
      <w:r w:rsidRPr="00975E54">
        <w:rPr>
          <w:rFonts w:ascii="Arial Narrow" w:hAnsi="Arial Narrow"/>
          <w:b/>
          <w:sz w:val="22"/>
          <w:szCs w:val="22"/>
        </w:rPr>
        <w:t>: Τρόπος Πληρωμής – Παραδοτέα</w:t>
      </w:r>
    </w:p>
    <w:p w:rsidR="003B14EB" w:rsidRPr="00975E54" w:rsidRDefault="00B70AB2" w:rsidP="00B70AB2">
      <w:pPr>
        <w:spacing w:after="120" w:line="360" w:lineRule="auto"/>
        <w:jc w:val="both"/>
        <w:rPr>
          <w:rFonts w:ascii="Arial Narrow" w:hAnsi="Arial Narrow" w:cs="Arial"/>
          <w:sz w:val="22"/>
        </w:rPr>
      </w:pPr>
      <w:r w:rsidRPr="00975E54">
        <w:rPr>
          <w:rFonts w:ascii="Arial Narrow" w:hAnsi="Arial Narrow" w:cs="Arial"/>
          <w:sz w:val="22"/>
        </w:rPr>
        <w:t xml:space="preserve">Ο ανάδοχος θα πληρώνεται για τις παρεχόμενες υπηρεσίες πληροφορικής, μετά από βεβαίωση καλής εκτέλεσης και παραλαβής υπηρεσιών που συντάσσεται από την αρμόδια επιτροπή. </w:t>
      </w:r>
    </w:p>
    <w:p w:rsidR="005E74D4" w:rsidRPr="00FF676D" w:rsidRDefault="00B70AB2" w:rsidP="00FF676D">
      <w:pPr>
        <w:spacing w:after="120" w:line="360" w:lineRule="auto"/>
        <w:jc w:val="both"/>
        <w:rPr>
          <w:rFonts w:ascii="Arial Narrow" w:hAnsi="Arial Narrow" w:cs="Arial"/>
          <w:sz w:val="22"/>
        </w:rPr>
      </w:pPr>
      <w:r w:rsidRPr="00975E54">
        <w:rPr>
          <w:rFonts w:ascii="Arial Narrow" w:hAnsi="Arial Narrow" w:cs="Arial"/>
          <w:sz w:val="22"/>
        </w:rPr>
        <w:t>Οι τιμές χρέωσης μονάδας υπηρεσιών θα μείνουν σταθερές καθ’ όλη τη διάρκεια του συμβατικού χρόνου, και θα υπολογίζονται με βάση την οικονομική προσφορά του Αναδόχου.</w:t>
      </w:r>
    </w:p>
    <w:p w:rsidR="00E82A23" w:rsidRPr="00975E54" w:rsidRDefault="00E82A23" w:rsidP="00E82A23">
      <w:pPr>
        <w:keepNext/>
        <w:spacing w:before="60" w:line="360" w:lineRule="auto"/>
        <w:jc w:val="both"/>
        <w:rPr>
          <w:rFonts w:ascii="Arial Narrow" w:hAnsi="Arial Narrow"/>
          <w:b/>
          <w:sz w:val="22"/>
          <w:szCs w:val="22"/>
        </w:rPr>
      </w:pPr>
      <w:r w:rsidRPr="00975E54">
        <w:rPr>
          <w:rFonts w:ascii="Arial Narrow" w:hAnsi="Arial Narrow"/>
          <w:b/>
          <w:sz w:val="22"/>
          <w:szCs w:val="22"/>
        </w:rPr>
        <w:t>Άρθρο 1</w:t>
      </w:r>
      <w:r w:rsidR="005E74D4" w:rsidRPr="00975E54">
        <w:rPr>
          <w:rFonts w:ascii="Arial Narrow" w:hAnsi="Arial Narrow"/>
          <w:b/>
          <w:sz w:val="22"/>
          <w:szCs w:val="22"/>
        </w:rPr>
        <w:t>3</w:t>
      </w:r>
      <w:r w:rsidRPr="00975E54">
        <w:rPr>
          <w:rFonts w:ascii="Arial Narrow" w:hAnsi="Arial Narrow"/>
          <w:b/>
          <w:sz w:val="22"/>
          <w:szCs w:val="22"/>
          <w:vertAlign w:val="superscript"/>
        </w:rPr>
        <w:t>ο</w:t>
      </w:r>
      <w:r w:rsidRPr="00975E54">
        <w:rPr>
          <w:rFonts w:ascii="Arial Narrow" w:hAnsi="Arial Narrow"/>
          <w:b/>
          <w:sz w:val="22"/>
          <w:szCs w:val="22"/>
        </w:rPr>
        <w:t>: Υποχρεώσεις του Αναδόχου</w:t>
      </w:r>
    </w:p>
    <w:p w:rsidR="00E82A23" w:rsidRPr="00975E54" w:rsidRDefault="00B70AB2" w:rsidP="00C44032">
      <w:pPr>
        <w:spacing w:before="60" w:line="360" w:lineRule="auto"/>
        <w:jc w:val="both"/>
        <w:rPr>
          <w:rFonts w:ascii="Arial Narrow" w:hAnsi="Arial Narrow"/>
          <w:sz w:val="22"/>
          <w:szCs w:val="22"/>
        </w:rPr>
      </w:pPr>
      <w:r w:rsidRPr="00975E54">
        <w:rPr>
          <w:rFonts w:ascii="Arial Narrow" w:hAnsi="Arial Narrow"/>
          <w:sz w:val="22"/>
          <w:szCs w:val="22"/>
        </w:rPr>
        <w:t>Ο Ανάδοχος υποχρεούται στην άρτια, έντεχνη, και έγκαιρη εκτέλεση των υπηρεσιών του σύμφωνα με τους όρους της παρούσας μελέτης και της σύμβασης.</w:t>
      </w:r>
    </w:p>
    <w:p w:rsidR="00E82A23" w:rsidRPr="00975E54" w:rsidRDefault="00E82A23" w:rsidP="00E82A23">
      <w:pPr>
        <w:spacing w:before="60" w:line="360" w:lineRule="auto"/>
        <w:jc w:val="both"/>
        <w:rPr>
          <w:rFonts w:ascii="Arial Narrow" w:hAnsi="Arial Narrow"/>
          <w:b/>
          <w:sz w:val="22"/>
          <w:szCs w:val="22"/>
        </w:rPr>
      </w:pPr>
      <w:r w:rsidRPr="00975E54">
        <w:rPr>
          <w:rFonts w:ascii="Arial Narrow" w:hAnsi="Arial Narrow"/>
          <w:b/>
          <w:sz w:val="22"/>
          <w:szCs w:val="22"/>
        </w:rPr>
        <w:t>Άρθρο 1</w:t>
      </w:r>
      <w:r w:rsidR="005E74D4" w:rsidRPr="00975E54">
        <w:rPr>
          <w:rFonts w:ascii="Arial Narrow" w:hAnsi="Arial Narrow"/>
          <w:b/>
          <w:sz w:val="22"/>
          <w:szCs w:val="22"/>
        </w:rPr>
        <w:t>4</w:t>
      </w:r>
      <w:r w:rsidRPr="00975E54">
        <w:rPr>
          <w:rFonts w:ascii="Arial Narrow" w:hAnsi="Arial Narrow"/>
          <w:b/>
          <w:sz w:val="22"/>
          <w:szCs w:val="22"/>
          <w:vertAlign w:val="superscript"/>
        </w:rPr>
        <w:t>ο</w:t>
      </w:r>
      <w:r w:rsidRPr="00975E54">
        <w:rPr>
          <w:rFonts w:ascii="Arial Narrow" w:hAnsi="Arial Narrow"/>
          <w:b/>
          <w:sz w:val="22"/>
          <w:szCs w:val="22"/>
        </w:rPr>
        <w:t>:  Αρμόδιοι εκ Μέρους του ΕΣΔΚΝΑ</w:t>
      </w:r>
    </w:p>
    <w:p w:rsidR="00B70AB2" w:rsidRPr="00B42D5E" w:rsidRDefault="00B70AB2" w:rsidP="00D8249E">
      <w:pPr>
        <w:spacing w:line="360" w:lineRule="auto"/>
        <w:jc w:val="both"/>
        <w:rPr>
          <w:rFonts w:ascii="Arial Narrow" w:hAnsi="Arial Narrow"/>
          <w:i/>
        </w:rPr>
      </w:pPr>
      <w:r w:rsidRPr="00975E54">
        <w:rPr>
          <w:rFonts w:ascii="Arial Narrow" w:hAnsi="Arial Narrow"/>
          <w:sz w:val="22"/>
          <w:szCs w:val="22"/>
        </w:rPr>
        <w:t xml:space="preserve">Η παραλαβή των συμβατικών υπηρεσιών </w:t>
      </w:r>
      <w:r w:rsidR="00B851FE">
        <w:rPr>
          <w:rFonts w:ascii="Arial Narrow" w:hAnsi="Arial Narrow"/>
          <w:sz w:val="22"/>
          <w:szCs w:val="22"/>
        </w:rPr>
        <w:t xml:space="preserve">και προμηθειών </w:t>
      </w:r>
      <w:r w:rsidRPr="00975E54">
        <w:rPr>
          <w:rFonts w:ascii="Arial Narrow" w:hAnsi="Arial Narrow"/>
          <w:sz w:val="22"/>
          <w:szCs w:val="22"/>
        </w:rPr>
        <w:t xml:space="preserve">πραγματοποιείται από την αρμόδια επιτροπή Πιστοποίησης </w:t>
      </w:r>
      <w:r w:rsidRPr="005D414D">
        <w:rPr>
          <w:rFonts w:ascii="Arial Narrow" w:hAnsi="Arial Narrow"/>
          <w:sz w:val="22"/>
          <w:szCs w:val="22"/>
        </w:rPr>
        <w:t xml:space="preserve">Παραλαβής υπηρεσιών </w:t>
      </w:r>
      <w:r w:rsidR="00B851FE">
        <w:rPr>
          <w:rFonts w:ascii="Arial Narrow" w:hAnsi="Arial Narrow"/>
          <w:sz w:val="22"/>
          <w:szCs w:val="22"/>
        </w:rPr>
        <w:t xml:space="preserve">και προμηθειών </w:t>
      </w:r>
      <w:r w:rsidRPr="005D414D">
        <w:rPr>
          <w:rFonts w:ascii="Arial Narrow" w:hAnsi="Arial Narrow"/>
          <w:sz w:val="22"/>
          <w:szCs w:val="22"/>
        </w:rPr>
        <w:t>του ΕΔΣΝΑ</w:t>
      </w:r>
      <w:bookmarkStart w:id="3" w:name="_GoBack"/>
      <w:bookmarkEnd w:id="3"/>
      <w:r w:rsidRPr="00975E54">
        <w:rPr>
          <w:rFonts w:ascii="Arial Narrow" w:hAnsi="Arial Narrow"/>
          <w:sz w:val="22"/>
          <w:szCs w:val="22"/>
        </w:rPr>
        <w:t>, η οποία συντάσσει και προσυπογράφει τη σχετική Βεβαίωση Καλής Εκτέλεσης και Παραλαβής Υπηρεσιών.</w:t>
      </w:r>
    </w:p>
    <w:p w:rsidR="00B70AB2" w:rsidRPr="00975E54" w:rsidRDefault="00B70AB2" w:rsidP="00D8249E">
      <w:pPr>
        <w:tabs>
          <w:tab w:val="left" w:pos="426"/>
        </w:tabs>
        <w:spacing w:before="60" w:line="360" w:lineRule="auto"/>
        <w:jc w:val="both"/>
        <w:rPr>
          <w:rFonts w:ascii="Arial Narrow" w:hAnsi="Arial Narrow"/>
          <w:sz w:val="22"/>
          <w:szCs w:val="22"/>
        </w:rPr>
      </w:pPr>
      <w:r w:rsidRPr="00975E54">
        <w:rPr>
          <w:rFonts w:ascii="Arial Narrow" w:hAnsi="Arial Narrow"/>
          <w:sz w:val="22"/>
          <w:szCs w:val="22"/>
        </w:rPr>
        <w:t>Αρμόδια Τμήμα είναι το Αυτοτελές Γραφείο Προέδρου</w:t>
      </w:r>
    </w:p>
    <w:p w:rsidR="00E82A23" w:rsidRPr="00975E54" w:rsidRDefault="00B70AB2" w:rsidP="00D8249E">
      <w:pPr>
        <w:tabs>
          <w:tab w:val="left" w:pos="426"/>
        </w:tabs>
        <w:spacing w:before="60" w:line="360" w:lineRule="auto"/>
        <w:jc w:val="both"/>
        <w:rPr>
          <w:rFonts w:ascii="Arial Narrow" w:hAnsi="Arial Narrow"/>
          <w:sz w:val="22"/>
          <w:szCs w:val="22"/>
        </w:rPr>
      </w:pPr>
      <w:r w:rsidRPr="00975E54">
        <w:rPr>
          <w:rFonts w:ascii="Arial Narrow" w:hAnsi="Arial Narrow"/>
          <w:sz w:val="22"/>
          <w:szCs w:val="22"/>
        </w:rPr>
        <w:t>Προϊστάμενη Αρχή είναι η Εκτελεστική Επιτροπή του ΕΔΣΝΑ.</w:t>
      </w:r>
    </w:p>
    <w:p w:rsidR="00791D6A" w:rsidRPr="00975E54" w:rsidRDefault="00791D6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tbl>
      <w:tblPr>
        <w:tblW w:w="8308" w:type="dxa"/>
        <w:tblLayout w:type="fixed"/>
        <w:tblLook w:val="0000"/>
      </w:tblPr>
      <w:tblGrid>
        <w:gridCol w:w="4154"/>
        <w:gridCol w:w="4154"/>
      </w:tblGrid>
      <w:tr w:rsidR="00975E54" w:rsidRPr="00975E54" w:rsidTr="0022705E">
        <w:trPr>
          <w:trHeight w:val="116"/>
        </w:trPr>
        <w:tc>
          <w:tcPr>
            <w:tcW w:w="4154" w:type="dxa"/>
            <w:vAlign w:val="center"/>
          </w:tcPr>
          <w:p w:rsidR="00DF5158" w:rsidRPr="00975E54" w:rsidRDefault="00DF5158" w:rsidP="0022705E">
            <w:pPr>
              <w:jc w:val="center"/>
              <w:rPr>
                <w:rFonts w:ascii="Arial Narrow" w:hAnsi="Arial Narrow" w:cs="Arial"/>
                <w:b/>
                <w:szCs w:val="22"/>
              </w:rPr>
            </w:pPr>
            <w:r w:rsidRPr="00975E54">
              <w:rPr>
                <w:rFonts w:ascii="Arial Narrow" w:hAnsi="Arial Narrow" w:cs="Arial"/>
                <w:b/>
                <w:szCs w:val="22"/>
              </w:rPr>
              <w:t xml:space="preserve">Θεωρήθηκε </w:t>
            </w:r>
          </w:p>
          <w:p w:rsidR="00DF5158" w:rsidRPr="00975E54" w:rsidRDefault="00DF5158" w:rsidP="0022705E">
            <w:pPr>
              <w:jc w:val="center"/>
              <w:rPr>
                <w:rFonts w:ascii="Arial Narrow" w:hAnsi="Arial Narrow" w:cs="Arial"/>
                <w:b/>
                <w:szCs w:val="22"/>
              </w:rPr>
            </w:pPr>
            <w:r w:rsidRPr="00975E54">
              <w:rPr>
                <w:rFonts w:ascii="Arial Narrow" w:hAnsi="Arial Narrow" w:cs="Arial"/>
                <w:b/>
                <w:szCs w:val="22"/>
              </w:rPr>
              <w:t xml:space="preserve">Αθήνα </w:t>
            </w:r>
            <w:r w:rsidRPr="00975E54">
              <w:rPr>
                <w:rFonts w:ascii="Arial Narrow" w:hAnsi="Arial Narrow" w:cs="Arial"/>
                <w:b/>
                <w:szCs w:val="22"/>
                <w:lang w:val="en-US"/>
              </w:rPr>
              <w:t>..</w:t>
            </w:r>
            <w:r w:rsidRPr="00975E54">
              <w:rPr>
                <w:rFonts w:ascii="Arial Narrow" w:hAnsi="Arial Narrow" w:cs="Arial"/>
                <w:b/>
                <w:szCs w:val="22"/>
              </w:rPr>
              <w:t>…-….-</w:t>
            </w:r>
            <w:r w:rsidR="000B0DCB">
              <w:rPr>
                <w:rFonts w:ascii="Arial Narrow" w:hAnsi="Arial Narrow" w:cs="Arial"/>
                <w:b/>
                <w:szCs w:val="22"/>
              </w:rPr>
              <w:t>2018</w:t>
            </w:r>
          </w:p>
        </w:tc>
        <w:tc>
          <w:tcPr>
            <w:tcW w:w="4154" w:type="dxa"/>
          </w:tcPr>
          <w:p w:rsidR="00DF5158" w:rsidRPr="00975E54" w:rsidRDefault="00DF5158" w:rsidP="0022705E">
            <w:pPr>
              <w:jc w:val="center"/>
              <w:rPr>
                <w:rFonts w:ascii="Arial Narrow" w:hAnsi="Arial Narrow" w:cs="Arial"/>
                <w:b/>
                <w:szCs w:val="22"/>
              </w:rPr>
            </w:pPr>
            <w:r w:rsidRPr="00975E54">
              <w:rPr>
                <w:rFonts w:ascii="Arial Narrow" w:hAnsi="Arial Narrow"/>
                <w:b/>
              </w:rPr>
              <w:t>Αθήνα …-….-</w:t>
            </w:r>
            <w:r w:rsidR="000B0DCB">
              <w:rPr>
                <w:rFonts w:ascii="Arial Narrow" w:hAnsi="Arial Narrow"/>
                <w:b/>
              </w:rPr>
              <w:t>2018</w:t>
            </w:r>
          </w:p>
        </w:tc>
      </w:tr>
      <w:tr w:rsidR="00975E54" w:rsidRPr="00975E54" w:rsidTr="0022705E">
        <w:trPr>
          <w:trHeight w:val="116"/>
        </w:trPr>
        <w:tc>
          <w:tcPr>
            <w:tcW w:w="4154" w:type="dxa"/>
            <w:vAlign w:val="center"/>
          </w:tcPr>
          <w:p w:rsidR="00DF5158" w:rsidRPr="00975E54" w:rsidRDefault="00DF5158" w:rsidP="0022705E">
            <w:pPr>
              <w:jc w:val="center"/>
              <w:rPr>
                <w:rFonts w:ascii="Arial Narrow" w:hAnsi="Arial Narrow" w:cs="Arial"/>
                <w:b/>
                <w:szCs w:val="22"/>
              </w:rPr>
            </w:pPr>
            <w:r w:rsidRPr="00975E54">
              <w:rPr>
                <w:rFonts w:ascii="Arial Narrow" w:hAnsi="Arial Narrow" w:cs="Arial"/>
                <w:b/>
                <w:szCs w:val="22"/>
              </w:rPr>
              <w:t xml:space="preserve">Η Προϊσταμένη </w:t>
            </w:r>
            <w:proofErr w:type="spellStart"/>
            <w:r w:rsidRPr="00975E54">
              <w:rPr>
                <w:rFonts w:ascii="Arial Narrow" w:hAnsi="Arial Narrow" w:cs="Arial"/>
                <w:b/>
                <w:szCs w:val="22"/>
              </w:rPr>
              <w:t>Αυτ</w:t>
            </w:r>
            <w:proofErr w:type="spellEnd"/>
            <w:r w:rsidRPr="00975E54">
              <w:rPr>
                <w:rFonts w:ascii="Arial Narrow" w:hAnsi="Arial Narrow" w:cs="Arial"/>
                <w:b/>
                <w:szCs w:val="22"/>
              </w:rPr>
              <w:t xml:space="preserve">. </w:t>
            </w:r>
            <w:proofErr w:type="spellStart"/>
            <w:r w:rsidRPr="00975E54">
              <w:rPr>
                <w:rFonts w:ascii="Arial Narrow" w:hAnsi="Arial Narrow" w:cs="Arial"/>
                <w:b/>
                <w:szCs w:val="22"/>
              </w:rPr>
              <w:t>Γρ</w:t>
            </w:r>
            <w:proofErr w:type="spellEnd"/>
            <w:r w:rsidRPr="00975E54">
              <w:rPr>
                <w:rFonts w:ascii="Arial Narrow" w:hAnsi="Arial Narrow" w:cs="Arial"/>
                <w:b/>
                <w:szCs w:val="22"/>
              </w:rPr>
              <w:t>. Προέδρου</w:t>
            </w:r>
          </w:p>
        </w:tc>
        <w:tc>
          <w:tcPr>
            <w:tcW w:w="4154" w:type="dxa"/>
          </w:tcPr>
          <w:p w:rsidR="00DF5158" w:rsidRPr="00975E54" w:rsidRDefault="00DF5158" w:rsidP="0022705E">
            <w:pPr>
              <w:jc w:val="center"/>
              <w:rPr>
                <w:rFonts w:ascii="Arial Narrow" w:hAnsi="Arial Narrow" w:cs="Arial"/>
                <w:b/>
                <w:szCs w:val="22"/>
              </w:rPr>
            </w:pPr>
            <w:r w:rsidRPr="00975E54">
              <w:rPr>
                <w:rFonts w:ascii="Arial Narrow" w:hAnsi="Arial Narrow" w:cs="Arial"/>
                <w:b/>
                <w:szCs w:val="22"/>
              </w:rPr>
              <w:t xml:space="preserve">Οι </w:t>
            </w:r>
            <w:proofErr w:type="spellStart"/>
            <w:r w:rsidRPr="00975E54">
              <w:rPr>
                <w:rFonts w:ascii="Arial Narrow" w:hAnsi="Arial Narrow" w:cs="Arial"/>
                <w:b/>
                <w:szCs w:val="22"/>
              </w:rPr>
              <w:t>συντάξαντες</w:t>
            </w:r>
            <w:proofErr w:type="spellEnd"/>
          </w:p>
        </w:tc>
      </w:tr>
      <w:tr w:rsidR="00975E54" w:rsidRPr="00975E54" w:rsidTr="0022705E">
        <w:trPr>
          <w:trHeight w:val="287"/>
        </w:trPr>
        <w:tc>
          <w:tcPr>
            <w:tcW w:w="4154" w:type="dxa"/>
            <w:vAlign w:val="center"/>
          </w:tcPr>
          <w:p w:rsidR="00DF5158" w:rsidRPr="00975E54" w:rsidRDefault="00DF5158" w:rsidP="0022705E">
            <w:pPr>
              <w:rPr>
                <w:rFonts w:ascii="Arial Narrow" w:hAnsi="Arial Narrow" w:cs="Arial"/>
                <w:b/>
                <w:szCs w:val="22"/>
                <w:lang w:val="en-US"/>
              </w:rPr>
            </w:pPr>
          </w:p>
          <w:p w:rsidR="00DF5158" w:rsidRPr="00975E54" w:rsidRDefault="00DF5158" w:rsidP="0022705E">
            <w:pPr>
              <w:rPr>
                <w:rFonts w:ascii="Arial Narrow" w:hAnsi="Arial Narrow" w:cs="Arial"/>
                <w:b/>
                <w:szCs w:val="22"/>
                <w:lang w:val="en-US"/>
              </w:rPr>
            </w:pPr>
          </w:p>
        </w:tc>
        <w:tc>
          <w:tcPr>
            <w:tcW w:w="4154" w:type="dxa"/>
          </w:tcPr>
          <w:p w:rsidR="00DF5158" w:rsidRPr="00975E54" w:rsidRDefault="00DF5158" w:rsidP="0022705E">
            <w:pPr>
              <w:jc w:val="center"/>
              <w:rPr>
                <w:rFonts w:ascii="Arial Narrow" w:hAnsi="Arial Narrow" w:cs="Arial"/>
                <w:b/>
                <w:szCs w:val="22"/>
              </w:rPr>
            </w:pPr>
          </w:p>
          <w:p w:rsidR="00DF5158" w:rsidRPr="00975E54" w:rsidRDefault="00DF5158" w:rsidP="0022705E">
            <w:pPr>
              <w:jc w:val="center"/>
              <w:rPr>
                <w:rFonts w:ascii="Arial Narrow" w:hAnsi="Arial Narrow" w:cs="Arial"/>
                <w:b/>
                <w:szCs w:val="22"/>
              </w:rPr>
            </w:pPr>
          </w:p>
          <w:p w:rsidR="00DF5158" w:rsidRPr="00975E54" w:rsidRDefault="00DF5158" w:rsidP="0022705E">
            <w:pPr>
              <w:jc w:val="center"/>
              <w:rPr>
                <w:rFonts w:ascii="Arial Narrow" w:hAnsi="Arial Narrow" w:cs="Arial"/>
                <w:b/>
                <w:szCs w:val="22"/>
              </w:rPr>
            </w:pPr>
          </w:p>
        </w:tc>
      </w:tr>
      <w:tr w:rsidR="00975E54" w:rsidRPr="00975E54" w:rsidTr="0022705E">
        <w:trPr>
          <w:trHeight w:val="116"/>
        </w:trPr>
        <w:tc>
          <w:tcPr>
            <w:tcW w:w="4154" w:type="dxa"/>
            <w:vAlign w:val="center"/>
          </w:tcPr>
          <w:p w:rsidR="00DF5158" w:rsidRPr="00975E54" w:rsidRDefault="00DF5158" w:rsidP="0022705E">
            <w:pPr>
              <w:jc w:val="center"/>
              <w:rPr>
                <w:rFonts w:ascii="Arial Narrow" w:hAnsi="Arial Narrow" w:cs="Arial"/>
                <w:b/>
                <w:szCs w:val="22"/>
              </w:rPr>
            </w:pPr>
            <w:r w:rsidRPr="00975E54">
              <w:rPr>
                <w:rFonts w:ascii="Arial Narrow" w:hAnsi="Arial Narrow" w:cs="Arial"/>
                <w:b/>
                <w:szCs w:val="22"/>
              </w:rPr>
              <w:t>Σταθοπούλου Χριστίνα</w:t>
            </w:r>
          </w:p>
        </w:tc>
        <w:tc>
          <w:tcPr>
            <w:tcW w:w="4154" w:type="dxa"/>
          </w:tcPr>
          <w:p w:rsidR="00DF5158" w:rsidRPr="00975E54" w:rsidRDefault="00DF5158" w:rsidP="0022705E">
            <w:pPr>
              <w:jc w:val="center"/>
              <w:rPr>
                <w:rFonts w:ascii="Arial Narrow" w:hAnsi="Arial Narrow" w:cs="Arial"/>
                <w:b/>
                <w:szCs w:val="22"/>
              </w:rPr>
            </w:pPr>
            <w:proofErr w:type="spellStart"/>
            <w:r w:rsidRPr="00975E54">
              <w:rPr>
                <w:rFonts w:ascii="Arial Narrow" w:hAnsi="Arial Narrow" w:cs="Arial"/>
                <w:b/>
                <w:szCs w:val="22"/>
              </w:rPr>
              <w:t>Καραλιώτας</w:t>
            </w:r>
            <w:proofErr w:type="spellEnd"/>
            <w:r w:rsidRPr="00975E54">
              <w:rPr>
                <w:rFonts w:ascii="Arial Narrow" w:hAnsi="Arial Narrow" w:cs="Arial"/>
                <w:b/>
                <w:szCs w:val="22"/>
              </w:rPr>
              <w:t xml:space="preserve"> Χρήστος </w:t>
            </w:r>
          </w:p>
        </w:tc>
      </w:tr>
      <w:tr w:rsidR="00975E54" w:rsidRPr="00975E54" w:rsidTr="0022705E">
        <w:trPr>
          <w:trHeight w:val="116"/>
        </w:trPr>
        <w:tc>
          <w:tcPr>
            <w:tcW w:w="4154" w:type="dxa"/>
            <w:vAlign w:val="center"/>
          </w:tcPr>
          <w:p w:rsidR="00DF5158" w:rsidRPr="00975E54" w:rsidRDefault="00DF5158" w:rsidP="0022705E">
            <w:pPr>
              <w:jc w:val="center"/>
              <w:rPr>
                <w:rFonts w:ascii="Arial Narrow" w:hAnsi="Arial Narrow" w:cs="Arial"/>
                <w:b/>
                <w:szCs w:val="22"/>
                <w:highlight w:val="yellow"/>
              </w:rPr>
            </w:pPr>
            <w:r w:rsidRPr="00975E54">
              <w:rPr>
                <w:rFonts w:ascii="Arial Narrow" w:hAnsi="Arial Narrow" w:cs="Arial"/>
                <w:b/>
                <w:szCs w:val="22"/>
              </w:rPr>
              <w:t>ΔΕ 1/Γ</w:t>
            </w:r>
          </w:p>
        </w:tc>
        <w:tc>
          <w:tcPr>
            <w:tcW w:w="4154" w:type="dxa"/>
          </w:tcPr>
          <w:p w:rsidR="00DF5158" w:rsidRPr="00975E54" w:rsidRDefault="00DF5158" w:rsidP="0022705E">
            <w:pPr>
              <w:jc w:val="center"/>
              <w:rPr>
                <w:rFonts w:ascii="Arial Narrow" w:hAnsi="Arial Narrow" w:cs="Arial"/>
                <w:b/>
                <w:szCs w:val="22"/>
              </w:rPr>
            </w:pPr>
            <w:r w:rsidRPr="00975E54">
              <w:rPr>
                <w:rFonts w:ascii="Arial Narrow" w:hAnsi="Arial Narrow" w:cs="Arial"/>
                <w:b/>
                <w:szCs w:val="22"/>
              </w:rPr>
              <w:t>ΤΕ Πληροφορικής</w:t>
            </w:r>
          </w:p>
        </w:tc>
      </w:tr>
      <w:tr w:rsidR="00DF5158" w:rsidRPr="00975E54" w:rsidTr="0022705E">
        <w:trPr>
          <w:trHeight w:val="116"/>
        </w:trPr>
        <w:tc>
          <w:tcPr>
            <w:tcW w:w="4154" w:type="dxa"/>
            <w:vAlign w:val="center"/>
          </w:tcPr>
          <w:p w:rsidR="00DF5158" w:rsidRPr="00975E54" w:rsidRDefault="00DF5158" w:rsidP="0022705E">
            <w:pPr>
              <w:jc w:val="center"/>
              <w:rPr>
                <w:rFonts w:ascii="Arial Narrow" w:hAnsi="Arial Narrow" w:cs="Arial"/>
                <w:b/>
                <w:szCs w:val="22"/>
              </w:rPr>
            </w:pPr>
          </w:p>
        </w:tc>
        <w:tc>
          <w:tcPr>
            <w:tcW w:w="4154" w:type="dxa"/>
          </w:tcPr>
          <w:p w:rsidR="00DF5158" w:rsidRPr="00975E54" w:rsidRDefault="00DF5158" w:rsidP="0022705E">
            <w:pPr>
              <w:jc w:val="center"/>
              <w:rPr>
                <w:rFonts w:ascii="Arial Narrow" w:hAnsi="Arial Narrow" w:cs="Arial"/>
                <w:b/>
                <w:szCs w:val="22"/>
              </w:rPr>
            </w:pPr>
          </w:p>
          <w:p w:rsidR="00DF5158" w:rsidRPr="00975E54" w:rsidRDefault="00DF5158" w:rsidP="0022705E">
            <w:pPr>
              <w:jc w:val="center"/>
              <w:rPr>
                <w:rFonts w:ascii="Arial Narrow" w:hAnsi="Arial Narrow" w:cs="Arial"/>
                <w:b/>
                <w:szCs w:val="22"/>
              </w:rPr>
            </w:pPr>
          </w:p>
          <w:p w:rsidR="00DF5158" w:rsidRPr="00975E54" w:rsidRDefault="00DF5158" w:rsidP="0022705E">
            <w:pPr>
              <w:jc w:val="center"/>
              <w:rPr>
                <w:rFonts w:ascii="Arial Narrow" w:hAnsi="Arial Narrow" w:cs="Arial"/>
                <w:b/>
                <w:szCs w:val="22"/>
              </w:rPr>
            </w:pPr>
          </w:p>
          <w:p w:rsidR="00DF5158" w:rsidRPr="00975E54" w:rsidRDefault="00DF5158" w:rsidP="0022705E">
            <w:pPr>
              <w:jc w:val="center"/>
              <w:rPr>
                <w:rFonts w:ascii="Arial Narrow" w:hAnsi="Arial Narrow" w:cs="Arial"/>
                <w:b/>
              </w:rPr>
            </w:pPr>
            <w:r w:rsidRPr="00975E54">
              <w:rPr>
                <w:rFonts w:ascii="Arial Narrow" w:hAnsi="Arial Narrow" w:cs="Arial"/>
                <w:b/>
              </w:rPr>
              <w:t>Παναγίτσας Παναγιώτης</w:t>
            </w:r>
          </w:p>
          <w:p w:rsidR="00DF5158" w:rsidRPr="00975E54" w:rsidRDefault="00DF5158" w:rsidP="0022705E">
            <w:pPr>
              <w:jc w:val="center"/>
              <w:rPr>
                <w:rFonts w:ascii="Arial Narrow" w:hAnsi="Arial Narrow" w:cs="Arial"/>
                <w:b/>
              </w:rPr>
            </w:pPr>
            <w:r w:rsidRPr="00975E54">
              <w:rPr>
                <w:rFonts w:ascii="Arial Narrow" w:hAnsi="Arial Narrow" w:cs="Arial"/>
                <w:b/>
              </w:rPr>
              <w:t>Μηχανολόγος Μηχανικός</w:t>
            </w:r>
          </w:p>
        </w:tc>
      </w:tr>
    </w:tbl>
    <w:p w:rsidR="00BA7F2C" w:rsidRPr="00975E54" w:rsidRDefault="00BA7F2C"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D75A1D" w:rsidRPr="00975E54" w:rsidRDefault="00D75A1D" w:rsidP="00D75A1D">
      <w:pPr>
        <w:spacing w:line="360" w:lineRule="auto"/>
        <w:rPr>
          <w:rFonts w:ascii="Arial Narrow" w:hAnsi="Arial Narrow"/>
          <w:b/>
          <w:bCs/>
          <w:szCs w:val="26"/>
        </w:rPr>
      </w:pPr>
    </w:p>
    <w:tbl>
      <w:tblPr>
        <w:tblpPr w:leftFromText="180" w:rightFromText="180" w:vertAnchor="text" w:horzAnchor="margin" w:tblpY="-222"/>
        <w:tblW w:w="8918" w:type="dxa"/>
        <w:tblLayout w:type="fixed"/>
        <w:tblCellMar>
          <w:left w:w="43" w:type="dxa"/>
          <w:right w:w="43" w:type="dxa"/>
        </w:tblCellMar>
        <w:tblLook w:val="0000"/>
      </w:tblPr>
      <w:tblGrid>
        <w:gridCol w:w="4249"/>
        <w:gridCol w:w="4319"/>
        <w:gridCol w:w="350"/>
      </w:tblGrid>
      <w:tr w:rsidR="00FF676D" w:rsidRPr="00975E54" w:rsidTr="00990BAA">
        <w:trPr>
          <w:cantSplit/>
          <w:trHeight w:val="2967"/>
        </w:trPr>
        <w:tc>
          <w:tcPr>
            <w:tcW w:w="4423" w:type="dxa"/>
          </w:tcPr>
          <w:p w:rsidR="00FF676D" w:rsidRPr="00975E54" w:rsidRDefault="00FF676D" w:rsidP="00990BAA">
            <w:pPr>
              <w:keepNext/>
              <w:widowControl w:val="0"/>
              <w:tabs>
                <w:tab w:val="left" w:pos="1080"/>
                <w:tab w:val="center" w:pos="2259"/>
              </w:tabs>
              <w:outlineLvl w:val="1"/>
              <w:rPr>
                <w:rFonts w:ascii="Arial Narrow" w:hAnsi="Arial Narrow" w:cs="Tahoma"/>
                <w:bCs/>
                <w:snapToGrid w:val="0"/>
              </w:rPr>
            </w:pPr>
            <w:r w:rsidRPr="00975E54">
              <w:rPr>
                <w:rFonts w:ascii="Arial Narrow" w:hAnsi="Arial Narrow" w:cs="Tahoma"/>
                <w:bCs/>
                <w:snapToGrid w:val="0"/>
              </w:rPr>
              <w:lastRenderedPageBreak/>
              <w:tab/>
            </w:r>
            <w:r w:rsidRPr="00975E54">
              <w:rPr>
                <w:rFonts w:ascii="Arial Narrow" w:hAnsi="Arial Narrow" w:cs="Tahoma"/>
                <w:bCs/>
                <w:snapToGrid w:val="0"/>
              </w:rPr>
              <w:tab/>
            </w:r>
            <w:r w:rsidRPr="00975E54">
              <w:rPr>
                <w:rFonts w:ascii="Arial Narrow" w:hAnsi="Arial Narrow" w:cs="Tahoma"/>
                <w:bCs/>
                <w:snapToGrid w:val="0"/>
              </w:rPr>
              <w:object w:dxaOrig="886" w:dyaOrig="826">
                <v:shape id="_x0000_i1028" type="#_x0000_t75" style="width:39pt;height:36.75pt" o:ole="">
                  <v:imagedata r:id="rId12" o:title=""/>
                </v:shape>
                <o:OLEObject Type="Embed" ProgID="Word.Picture.8" ShapeID="_x0000_i1028" DrawAspect="Content" ObjectID="_1601129329" r:id="rId19"/>
              </w:object>
            </w:r>
          </w:p>
          <w:p w:rsidR="00FF676D" w:rsidRPr="00975E54" w:rsidRDefault="00FF676D" w:rsidP="00990BAA">
            <w:pPr>
              <w:keepNext/>
              <w:widowControl w:val="0"/>
              <w:jc w:val="center"/>
              <w:outlineLvl w:val="1"/>
              <w:rPr>
                <w:rFonts w:ascii="Arial Narrow" w:hAnsi="Arial Narrow" w:cs="Tahoma"/>
                <w:bCs/>
                <w:snapToGrid w:val="0"/>
              </w:rPr>
            </w:pPr>
            <w:r w:rsidRPr="00975E54">
              <w:rPr>
                <w:rFonts w:ascii="Arial Narrow" w:hAnsi="Arial Narrow" w:cs="Tahoma"/>
                <w:bCs/>
                <w:snapToGrid w:val="0"/>
              </w:rPr>
              <w:t>ΕΛΛΗΝΙΚΗ ΔΗΜΟΚΡΑΤΙΑ</w:t>
            </w:r>
          </w:p>
          <w:p w:rsidR="00FF676D" w:rsidRPr="00975E54" w:rsidRDefault="00FF676D" w:rsidP="00990BAA">
            <w:pPr>
              <w:keepNext/>
              <w:widowControl w:val="0"/>
              <w:jc w:val="center"/>
              <w:outlineLvl w:val="1"/>
              <w:rPr>
                <w:rFonts w:ascii="Arial Narrow" w:hAnsi="Arial Narrow" w:cs="Tahoma"/>
                <w:snapToGrid w:val="0"/>
              </w:rPr>
            </w:pPr>
            <w:r w:rsidRPr="00975E54">
              <w:rPr>
                <w:rFonts w:ascii="Arial Narrow" w:hAnsi="Arial Narrow" w:cs="Tahoma"/>
                <w:snapToGrid w:val="0"/>
              </w:rPr>
              <w:t xml:space="preserve">ΠΕΡΙΦΕΡΕΙΑ ΑΤΤΙΚΗΣ </w:t>
            </w:r>
          </w:p>
          <w:p w:rsidR="00FF676D" w:rsidRPr="00975E54" w:rsidRDefault="00FF676D"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ΕΙΔΙΚΟΣ ΔΙΑΒΑΘΜΙΔΙΚΟΣ ΣΥΝΔΕΣΜΟΣ</w:t>
            </w:r>
          </w:p>
          <w:p w:rsidR="00FF676D" w:rsidRPr="00975E54" w:rsidRDefault="00FF676D"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ΝΟΜΟΥ ΑΤΤΙΚΗΣ</w:t>
            </w:r>
          </w:p>
          <w:p w:rsidR="00FF676D" w:rsidRPr="00975E54" w:rsidRDefault="00FF676D" w:rsidP="00990BAA">
            <w:pPr>
              <w:keepNext/>
              <w:widowControl w:val="0"/>
              <w:jc w:val="center"/>
              <w:outlineLvl w:val="1"/>
              <w:rPr>
                <w:rFonts w:ascii="Arial Narrow" w:hAnsi="Arial Narrow" w:cs="Tahoma"/>
                <w:snapToGrid w:val="0"/>
              </w:rPr>
            </w:pPr>
            <w:r w:rsidRPr="00975E54">
              <w:rPr>
                <w:rFonts w:ascii="Arial Narrow" w:hAnsi="Arial Narrow" w:cs="Tahoma"/>
                <w:snapToGrid w:val="0"/>
              </w:rPr>
              <w:t>ΕΔΡΑ: Άντερσεν 6 και Μωραΐτη 90, 115 25 Αθήνα</w:t>
            </w:r>
          </w:p>
          <w:p w:rsidR="00FF676D" w:rsidRPr="00975E54" w:rsidRDefault="00FF676D" w:rsidP="00990BAA">
            <w:pPr>
              <w:tabs>
                <w:tab w:val="left" w:pos="300"/>
                <w:tab w:val="center" w:pos="2259"/>
              </w:tabs>
              <w:jc w:val="center"/>
              <w:rPr>
                <w:rFonts w:ascii="Arial Narrow" w:hAnsi="Arial Narrow" w:cs="Tahoma"/>
                <w:b/>
              </w:rPr>
            </w:pPr>
            <w:r w:rsidRPr="00975E54">
              <w:rPr>
                <w:rFonts w:ascii="Arial Narrow" w:hAnsi="Arial Narrow" w:cs="Tahoma"/>
                <w:b/>
              </w:rPr>
              <w:t>Αυτοτελές Τμήμα Ευθύνης Προέδρου</w:t>
            </w:r>
          </w:p>
          <w:p w:rsidR="00FF676D" w:rsidRPr="00975E54" w:rsidRDefault="00FF676D" w:rsidP="00990BAA">
            <w:pPr>
              <w:tabs>
                <w:tab w:val="left" w:pos="300"/>
                <w:tab w:val="center" w:pos="2259"/>
              </w:tabs>
              <w:jc w:val="center"/>
              <w:rPr>
                <w:rFonts w:ascii="Arial Narrow" w:hAnsi="Arial Narrow" w:cs="Tahoma"/>
              </w:rPr>
            </w:pP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4495" w:type="dxa"/>
          </w:tcPr>
          <w:p w:rsidR="00FF676D" w:rsidRPr="00EF4494" w:rsidRDefault="00FF676D" w:rsidP="00990BAA">
            <w:pPr>
              <w:jc w:val="both"/>
              <w:rPr>
                <w:rFonts w:ascii="Arial Narrow" w:hAnsi="Arial Narrow"/>
                <w:i/>
              </w:rPr>
            </w:pPr>
            <w:r w:rsidRPr="00975E54">
              <w:rPr>
                <w:rFonts w:ascii="Arial Narrow" w:hAnsi="Arial Narrow"/>
                <w:i/>
              </w:rPr>
              <w:t>Υπηρεσίες: Συντήρησης Πληροφορικού Συστήματος Κεντρικών Γραφείων</w:t>
            </w:r>
            <w:r>
              <w:rPr>
                <w:rFonts w:ascii="Arial Narrow" w:hAnsi="Arial Narrow"/>
                <w:i/>
              </w:rPr>
              <w:t xml:space="preserve"> </w:t>
            </w:r>
            <w:r w:rsidRPr="00EF4494">
              <w:rPr>
                <w:rFonts w:ascii="Arial Narrow" w:hAnsi="Arial Narrow"/>
                <w:i/>
              </w:rPr>
              <w:t xml:space="preserve"> και προμήθεια συστήματος αυτόματης αποστολής στοιχείων στον κόμβο </w:t>
            </w:r>
            <w:proofErr w:type="spellStart"/>
            <w:r w:rsidRPr="00EF4494">
              <w:rPr>
                <w:rFonts w:ascii="Arial Narrow" w:hAnsi="Arial Narrow"/>
                <w:i/>
              </w:rPr>
              <w:t>διαλειτουργικότητας</w:t>
            </w:r>
            <w:proofErr w:type="spellEnd"/>
          </w:p>
          <w:p w:rsidR="00FF676D" w:rsidRPr="00975E54" w:rsidRDefault="00FF676D" w:rsidP="00990BAA">
            <w:pPr>
              <w:jc w:val="both"/>
              <w:rPr>
                <w:rFonts w:ascii="Arial Narrow" w:hAnsi="Arial Narrow" w:cs="Tahoma"/>
              </w:rPr>
            </w:pPr>
            <w:r w:rsidRPr="00975E54">
              <w:rPr>
                <w:rFonts w:ascii="Arial Narrow" w:hAnsi="Arial Narrow"/>
                <w:i/>
              </w:rPr>
              <w:t>.</w:t>
            </w:r>
          </w:p>
          <w:p w:rsidR="00FF676D" w:rsidRPr="00975E54" w:rsidRDefault="00FF676D" w:rsidP="00990BAA">
            <w:pPr>
              <w:rPr>
                <w:rFonts w:ascii="Arial Narrow" w:hAnsi="Arial Narrow"/>
                <w:b/>
                <w:sz w:val="22"/>
                <w:szCs w:val="22"/>
              </w:rPr>
            </w:pPr>
          </w:p>
          <w:p w:rsidR="00FF676D" w:rsidRPr="00975E54" w:rsidRDefault="00FF676D" w:rsidP="00990BAA">
            <w:pPr>
              <w:rPr>
                <w:rFonts w:ascii="Arial Narrow" w:hAnsi="Arial Narrow"/>
                <w:sz w:val="22"/>
                <w:szCs w:val="22"/>
              </w:rPr>
            </w:pPr>
            <w:r w:rsidRPr="00975E54">
              <w:rPr>
                <w:rFonts w:ascii="Arial Narrow" w:hAnsi="Arial Narrow"/>
                <w:b/>
                <w:sz w:val="22"/>
                <w:szCs w:val="22"/>
              </w:rPr>
              <w:t xml:space="preserve">Α.Μ. </w:t>
            </w:r>
            <w:r w:rsidRPr="00975E54">
              <w:rPr>
                <w:rFonts w:ascii="Arial Narrow" w:hAnsi="Arial Narrow"/>
                <w:sz w:val="22"/>
                <w:szCs w:val="22"/>
              </w:rPr>
              <w:t>0</w:t>
            </w:r>
            <w:r w:rsidRPr="003F494B">
              <w:rPr>
                <w:rFonts w:ascii="Arial Narrow" w:hAnsi="Arial Narrow"/>
                <w:sz w:val="22"/>
                <w:szCs w:val="22"/>
              </w:rPr>
              <w:t>4</w:t>
            </w:r>
            <w:r w:rsidRPr="00975E54">
              <w:rPr>
                <w:rFonts w:ascii="Arial Narrow" w:hAnsi="Arial Narrow"/>
                <w:sz w:val="22"/>
                <w:szCs w:val="22"/>
              </w:rPr>
              <w:t>/201</w:t>
            </w:r>
            <w:r w:rsidRPr="003F494B">
              <w:rPr>
                <w:rFonts w:ascii="Arial Narrow" w:hAnsi="Arial Narrow"/>
                <w:sz w:val="22"/>
                <w:szCs w:val="22"/>
              </w:rPr>
              <w:t>8</w:t>
            </w:r>
            <w:r w:rsidRPr="00975E54">
              <w:rPr>
                <w:rFonts w:ascii="Arial Narrow" w:hAnsi="Arial Narrow"/>
                <w:sz w:val="22"/>
                <w:szCs w:val="22"/>
              </w:rPr>
              <w:t>/Αυτοτελές Τμήμα Ευθύνης Προέδρου</w:t>
            </w:r>
          </w:p>
          <w:p w:rsidR="00FF676D" w:rsidRPr="00975E54" w:rsidRDefault="00FF676D" w:rsidP="00990BAA">
            <w:pPr>
              <w:jc w:val="center"/>
              <w:rPr>
                <w:rFonts w:ascii="Arial Narrow" w:hAnsi="Arial Narrow"/>
                <w:b/>
              </w:rPr>
            </w:pPr>
          </w:p>
          <w:p w:rsidR="00FF676D" w:rsidRDefault="00FF676D" w:rsidP="00990BAA">
            <w:pPr>
              <w:jc w:val="both"/>
              <w:rPr>
                <w:sz w:val="20"/>
                <w:szCs w:val="20"/>
              </w:rPr>
            </w:pPr>
            <w:r w:rsidRPr="00975E54">
              <w:rPr>
                <w:rFonts w:ascii="Arial Narrow" w:hAnsi="Arial Narrow"/>
                <w:b/>
                <w:sz w:val="22"/>
                <w:szCs w:val="22"/>
              </w:rPr>
              <w:t>ΠΡΟΫΠΟΛΟΓΙΣΜΟΣ με Φ.Π.Α.</w:t>
            </w:r>
            <w:r w:rsidRPr="00975E54">
              <w:rPr>
                <w:sz w:val="20"/>
                <w:szCs w:val="20"/>
              </w:rPr>
              <w:t>:</w:t>
            </w:r>
          </w:p>
          <w:p w:rsidR="00D20312" w:rsidRPr="00147246" w:rsidRDefault="00D20312" w:rsidP="00D20312">
            <w:pPr>
              <w:jc w:val="both"/>
              <w:rPr>
                <w:rFonts w:ascii="Arial Narrow" w:hAnsi="Arial Narrow" w:cs="Tahoma"/>
                <w:sz w:val="22"/>
                <w:szCs w:val="22"/>
              </w:rPr>
            </w:pPr>
            <w:r>
              <w:rPr>
                <w:rFonts w:ascii="Arial Narrow" w:hAnsi="Arial Narrow" w:cs="Tahoma"/>
                <w:sz w:val="22"/>
                <w:szCs w:val="22"/>
              </w:rPr>
              <w:t>53.320,00 €</w:t>
            </w:r>
          </w:p>
          <w:p w:rsidR="00FF676D" w:rsidRPr="00147246" w:rsidRDefault="00FF676D" w:rsidP="00990BAA">
            <w:pPr>
              <w:jc w:val="both"/>
              <w:rPr>
                <w:rFonts w:ascii="Arial Narrow" w:hAnsi="Arial Narrow" w:cs="Tahoma"/>
                <w:sz w:val="22"/>
                <w:szCs w:val="22"/>
              </w:rPr>
            </w:pPr>
          </w:p>
          <w:p w:rsidR="00FF676D" w:rsidRPr="00975E54" w:rsidRDefault="00FF676D" w:rsidP="00990BAA">
            <w:pPr>
              <w:jc w:val="both"/>
              <w:rPr>
                <w:sz w:val="20"/>
                <w:szCs w:val="20"/>
              </w:rPr>
            </w:pPr>
          </w:p>
          <w:p w:rsidR="00FF676D" w:rsidRPr="00975E54" w:rsidRDefault="00FF676D" w:rsidP="00990BAA">
            <w:pPr>
              <w:jc w:val="both"/>
              <w:rPr>
                <w:rFonts w:ascii="Arial Narrow" w:hAnsi="Arial Narrow" w:cs="Tahoma"/>
              </w:rPr>
            </w:pPr>
            <w:r w:rsidRPr="00975E54">
              <w:rPr>
                <w:rFonts w:ascii="Arial Narrow" w:hAnsi="Arial Narrow" w:cs="Tahoma"/>
              </w:rPr>
              <w:t xml:space="preserve"> </w:t>
            </w:r>
          </w:p>
        </w:tc>
        <w:tc>
          <w:tcPr>
            <w:tcW w:w="360" w:type="dxa"/>
          </w:tcPr>
          <w:p w:rsidR="00FF676D" w:rsidRPr="00975E54" w:rsidRDefault="00FF676D" w:rsidP="00990BAA">
            <w:r w:rsidRPr="00975E54">
              <w:rPr>
                <w:noProof/>
              </w:rPr>
              <w:drawing>
                <wp:inline distT="0" distB="0" distL="0" distR="0">
                  <wp:extent cx="2743200" cy="1828800"/>
                  <wp:effectExtent l="0" t="0" r="0" b="0"/>
                  <wp:docPr id="9" name="Αντικείμενο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C30975" w:rsidRPr="00975E54" w:rsidRDefault="00E82A23" w:rsidP="0016148C">
      <w:pPr>
        <w:numPr>
          <w:ilvl w:val="0"/>
          <w:numId w:val="5"/>
        </w:numPr>
        <w:spacing w:line="360" w:lineRule="auto"/>
        <w:rPr>
          <w:rFonts w:ascii="Arial Narrow" w:hAnsi="Arial Narrow"/>
          <w:b/>
          <w:bCs/>
          <w:szCs w:val="26"/>
        </w:rPr>
      </w:pPr>
      <w:r w:rsidRPr="00975E54">
        <w:rPr>
          <w:rFonts w:ascii="Arial Narrow" w:hAnsi="Arial Narrow"/>
          <w:b/>
          <w:bCs/>
          <w:szCs w:val="26"/>
        </w:rPr>
        <w:t>ΠΡΟΫΠΟΛΟΓ</w:t>
      </w:r>
      <w:r w:rsidR="00E967C0" w:rsidRPr="00975E54">
        <w:rPr>
          <w:rFonts w:ascii="Arial Narrow" w:hAnsi="Arial Narrow"/>
          <w:b/>
          <w:bCs/>
          <w:szCs w:val="26"/>
        </w:rPr>
        <w:t>`</w:t>
      </w:r>
      <w:r w:rsidRPr="00975E54">
        <w:rPr>
          <w:rFonts w:ascii="Arial Narrow" w:hAnsi="Arial Narrow"/>
          <w:b/>
          <w:bCs/>
          <w:szCs w:val="26"/>
        </w:rPr>
        <w:t>ΙΣΜΟΣ ΜΕΛΕΤΗΣ</w:t>
      </w:r>
    </w:p>
    <w:tbl>
      <w:tblPr>
        <w:tblpPr w:leftFromText="180" w:rightFromText="180" w:vertAnchor="text" w:horzAnchor="margin" w:tblpXSpec="center" w:tblpY="240"/>
        <w:tblW w:w="10463" w:type="dxa"/>
        <w:tblLook w:val="04A0"/>
      </w:tblPr>
      <w:tblGrid>
        <w:gridCol w:w="434"/>
        <w:gridCol w:w="6280"/>
        <w:gridCol w:w="1150"/>
        <w:gridCol w:w="1139"/>
        <w:gridCol w:w="1460"/>
      </w:tblGrid>
      <w:tr w:rsidR="003E16FA" w:rsidRPr="003E16FA" w:rsidTr="003E16FA">
        <w:trPr>
          <w:trHeight w:val="345"/>
        </w:trPr>
        <w:tc>
          <w:tcPr>
            <w:tcW w:w="4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αα</w:t>
            </w:r>
          </w:p>
        </w:tc>
        <w:tc>
          <w:tcPr>
            <w:tcW w:w="6280" w:type="dxa"/>
            <w:tcBorders>
              <w:top w:val="single" w:sz="8" w:space="0" w:color="auto"/>
              <w:left w:val="nil"/>
              <w:bottom w:val="single" w:sz="8" w:space="0" w:color="auto"/>
              <w:right w:val="single" w:sz="8" w:space="0" w:color="auto"/>
            </w:tcBorders>
            <w:shd w:val="clear" w:color="auto" w:fill="auto"/>
            <w:noWrap/>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Περιγραφή</w:t>
            </w:r>
          </w:p>
        </w:tc>
        <w:tc>
          <w:tcPr>
            <w:tcW w:w="1150" w:type="dxa"/>
            <w:tcBorders>
              <w:top w:val="single" w:sz="8" w:space="0" w:color="auto"/>
              <w:left w:val="nil"/>
              <w:bottom w:val="single" w:sz="8" w:space="0" w:color="auto"/>
              <w:right w:val="single" w:sz="8" w:space="0" w:color="auto"/>
            </w:tcBorders>
            <w:shd w:val="clear" w:color="auto" w:fill="auto"/>
            <w:noWrap/>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€/υπηρεσία</w:t>
            </w:r>
          </w:p>
        </w:tc>
        <w:tc>
          <w:tcPr>
            <w:tcW w:w="1139" w:type="dxa"/>
            <w:tcBorders>
              <w:top w:val="single" w:sz="8" w:space="0" w:color="auto"/>
              <w:left w:val="nil"/>
              <w:bottom w:val="single" w:sz="8" w:space="0" w:color="auto"/>
              <w:right w:val="single" w:sz="8" w:space="0" w:color="auto"/>
            </w:tcBorders>
            <w:shd w:val="clear" w:color="auto" w:fill="auto"/>
            <w:noWrap/>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Πλήθος Υπηρεσιών</w:t>
            </w:r>
          </w:p>
        </w:tc>
        <w:tc>
          <w:tcPr>
            <w:tcW w:w="1460" w:type="dxa"/>
            <w:tcBorders>
              <w:top w:val="single" w:sz="8" w:space="0" w:color="auto"/>
              <w:left w:val="nil"/>
              <w:bottom w:val="single" w:sz="8" w:space="0" w:color="auto"/>
              <w:right w:val="single" w:sz="8" w:space="0" w:color="auto"/>
            </w:tcBorders>
            <w:shd w:val="clear" w:color="auto" w:fill="auto"/>
            <w:noWrap/>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Τιμή Μελέτης(€)</w:t>
            </w:r>
          </w:p>
        </w:tc>
      </w:tr>
      <w:tr w:rsidR="007D5A9B" w:rsidRPr="003E16FA" w:rsidTr="00C16A9C">
        <w:trPr>
          <w:trHeight w:val="312"/>
        </w:trPr>
        <w:tc>
          <w:tcPr>
            <w:tcW w:w="10463" w:type="dxa"/>
            <w:gridSpan w:val="5"/>
            <w:tcBorders>
              <w:top w:val="nil"/>
              <w:left w:val="single" w:sz="8" w:space="0" w:color="auto"/>
              <w:bottom w:val="single" w:sz="8" w:space="0" w:color="auto"/>
              <w:right w:val="single" w:sz="8" w:space="0" w:color="auto"/>
            </w:tcBorders>
            <w:shd w:val="clear" w:color="auto" w:fill="auto"/>
            <w:noWrap/>
            <w:vAlign w:val="bottom"/>
          </w:tcPr>
          <w:p w:rsidR="007D5A9B" w:rsidRPr="003E16FA" w:rsidRDefault="007D5A9B" w:rsidP="00C16A9C">
            <w:pPr>
              <w:jc w:val="center"/>
              <w:rPr>
                <w:rFonts w:ascii="Arial Narrow" w:hAnsi="Arial Narrow" w:cs="Tahoma"/>
                <w:color w:val="000000"/>
                <w:sz w:val="22"/>
                <w:szCs w:val="22"/>
              </w:rPr>
            </w:pPr>
            <w:r>
              <w:rPr>
                <w:rFonts w:ascii="Arial Narrow" w:hAnsi="Arial Narrow" w:cs="Tahoma"/>
                <w:color w:val="000000"/>
                <w:sz w:val="22"/>
                <w:szCs w:val="22"/>
              </w:rPr>
              <w:t>ΚΑ</w:t>
            </w:r>
            <w:r w:rsidR="00C16A9C">
              <w:rPr>
                <w:rFonts w:ascii="Arial Narrow" w:hAnsi="Arial Narrow" w:cs="Tahoma"/>
                <w:color w:val="000000"/>
                <w:sz w:val="22"/>
                <w:szCs w:val="22"/>
              </w:rPr>
              <w:t xml:space="preserve"> </w:t>
            </w:r>
            <w:r w:rsidR="00C16A9C">
              <w:t xml:space="preserve"> </w:t>
            </w:r>
            <w:r w:rsidR="00C16A9C" w:rsidRPr="00C16A9C">
              <w:rPr>
                <w:rFonts w:ascii="Arial Narrow" w:hAnsi="Arial Narrow" w:cs="Tahoma"/>
                <w:color w:val="000000"/>
                <w:sz w:val="22"/>
                <w:szCs w:val="22"/>
              </w:rPr>
              <w:t>02.10.00.6266.01</w:t>
            </w:r>
          </w:p>
        </w:tc>
      </w:tr>
      <w:tr w:rsidR="003E16FA" w:rsidRPr="003E16FA" w:rsidTr="003E16FA">
        <w:trPr>
          <w:trHeight w:val="100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6280" w:type="dxa"/>
            <w:tcBorders>
              <w:top w:val="nil"/>
              <w:left w:val="nil"/>
              <w:bottom w:val="single" w:sz="8" w:space="0" w:color="auto"/>
              <w:right w:val="single" w:sz="8" w:space="0" w:color="auto"/>
            </w:tcBorders>
            <w:shd w:val="clear" w:color="auto" w:fill="auto"/>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Υπηρεσίες για ετήσια Συντήρηση-Υποστήριξη εφαρμογής λογισμικού Διαχείρισης Οικονομικής Υπηρεσίας</w:t>
            </w:r>
            <w:r w:rsidR="006B7475">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5.850,00 €</w:t>
            </w:r>
          </w:p>
        </w:tc>
        <w:tc>
          <w:tcPr>
            <w:tcW w:w="1139"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5.850,00 €</w:t>
            </w:r>
          </w:p>
        </w:tc>
      </w:tr>
      <w:tr w:rsidR="003E16FA" w:rsidRPr="003E16FA" w:rsidTr="003E16FA">
        <w:trPr>
          <w:trHeight w:val="100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2</w:t>
            </w:r>
          </w:p>
        </w:tc>
        <w:tc>
          <w:tcPr>
            <w:tcW w:w="6280" w:type="dxa"/>
            <w:tcBorders>
              <w:top w:val="nil"/>
              <w:left w:val="nil"/>
              <w:bottom w:val="single" w:sz="8" w:space="0" w:color="auto"/>
              <w:right w:val="single" w:sz="8" w:space="0" w:color="auto"/>
            </w:tcBorders>
            <w:shd w:val="clear" w:color="auto" w:fill="auto"/>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Υπηρεσίες για ετήσια Συντήρηση-Υποστήριξη εφαρμογής λογισμικού Διαχείρισης Ανθρωπίνων Πόρων-Προσωπικό</w:t>
            </w:r>
            <w:r w:rsidR="006B7475">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1.750,00 €</w:t>
            </w:r>
          </w:p>
        </w:tc>
        <w:tc>
          <w:tcPr>
            <w:tcW w:w="1139"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1.750,00 €</w:t>
            </w:r>
          </w:p>
        </w:tc>
      </w:tr>
      <w:tr w:rsidR="003E16FA" w:rsidRPr="003E16FA" w:rsidTr="003E16FA">
        <w:trPr>
          <w:trHeight w:val="100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3</w:t>
            </w:r>
          </w:p>
        </w:tc>
        <w:tc>
          <w:tcPr>
            <w:tcW w:w="6280" w:type="dxa"/>
            <w:tcBorders>
              <w:top w:val="nil"/>
              <w:left w:val="nil"/>
              <w:bottom w:val="single" w:sz="8" w:space="0" w:color="auto"/>
              <w:right w:val="single" w:sz="8" w:space="0" w:color="auto"/>
            </w:tcBorders>
            <w:shd w:val="clear" w:color="auto" w:fill="auto"/>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Υπηρεσίες για ετήσια Συντήρηση-Υποστήριξη εφαρμογής λογισμικού Ηλεκτρονικού Πρωτοκόλλου (WEB)</w:t>
            </w:r>
            <w:r w:rsidR="006B7475">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4.100,00 €</w:t>
            </w:r>
          </w:p>
        </w:tc>
        <w:tc>
          <w:tcPr>
            <w:tcW w:w="1139"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4.100,00 €</w:t>
            </w:r>
          </w:p>
        </w:tc>
      </w:tr>
      <w:tr w:rsidR="003E16FA" w:rsidRPr="003E16FA" w:rsidTr="003E16FA">
        <w:trPr>
          <w:trHeight w:val="67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Calibri"/>
                <w:color w:val="000000"/>
                <w:sz w:val="22"/>
                <w:szCs w:val="22"/>
              </w:rPr>
              <w:t>4</w:t>
            </w:r>
          </w:p>
        </w:tc>
        <w:tc>
          <w:tcPr>
            <w:tcW w:w="6280" w:type="dxa"/>
            <w:tcBorders>
              <w:top w:val="nil"/>
              <w:left w:val="nil"/>
              <w:bottom w:val="single" w:sz="8" w:space="0" w:color="auto"/>
              <w:right w:val="single" w:sz="8" w:space="0" w:color="auto"/>
            </w:tcBorders>
            <w:shd w:val="clear" w:color="auto" w:fill="auto"/>
            <w:vAlign w:val="bottom"/>
            <w:hideMark/>
          </w:tcPr>
          <w:p w:rsidR="003E16FA" w:rsidRPr="003E16FA" w:rsidRDefault="003E16FA" w:rsidP="00D20312">
            <w:pPr>
              <w:rPr>
                <w:rFonts w:ascii="Arial Narrow" w:hAnsi="Arial Narrow" w:cs="Calibri"/>
                <w:color w:val="000000"/>
                <w:sz w:val="22"/>
                <w:szCs w:val="22"/>
              </w:rPr>
            </w:pPr>
            <w:r w:rsidRPr="003E16FA">
              <w:rPr>
                <w:rFonts w:ascii="Arial Narrow" w:hAnsi="Arial Narrow" w:cs="Calibri"/>
                <w:color w:val="000000"/>
                <w:sz w:val="22"/>
                <w:szCs w:val="22"/>
              </w:rPr>
              <w:t>Υπηρεσίες επιτόπιας υποστήριξης εφαρμογών λογισμικού και εκπαίδευση υπαλλήλων ΕΔΣΝΑ</w:t>
            </w:r>
            <w:r w:rsidR="006B7475">
              <w:rPr>
                <w:rFonts w:ascii="Arial Narrow" w:hAnsi="Arial Narrow" w:cs="Calibri"/>
                <w:color w:val="000000"/>
                <w:sz w:val="22"/>
                <w:szCs w:val="22"/>
              </w:rPr>
              <w:t>,</w:t>
            </w:r>
            <w:r w:rsidRPr="003E16FA">
              <w:rPr>
                <w:rFonts w:ascii="Arial Narrow" w:hAnsi="Arial Narrow" w:cs="Calibri"/>
                <w:color w:val="000000"/>
                <w:sz w:val="22"/>
                <w:szCs w:val="22"/>
              </w:rPr>
              <w:t xml:space="preserve"> </w:t>
            </w:r>
            <w:r w:rsidR="00685863"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Calibri"/>
                <w:color w:val="000000"/>
                <w:sz w:val="22"/>
                <w:szCs w:val="22"/>
              </w:rPr>
              <w:t>65,00 €</w:t>
            </w:r>
          </w:p>
        </w:tc>
        <w:tc>
          <w:tcPr>
            <w:tcW w:w="1139" w:type="dxa"/>
            <w:tcBorders>
              <w:top w:val="nil"/>
              <w:left w:val="nil"/>
              <w:bottom w:val="single" w:sz="8" w:space="0" w:color="auto"/>
              <w:right w:val="single" w:sz="8" w:space="0" w:color="auto"/>
            </w:tcBorders>
            <w:shd w:val="clear" w:color="auto" w:fill="auto"/>
            <w:noWrap/>
            <w:vAlign w:val="bottom"/>
            <w:hideMark/>
          </w:tcPr>
          <w:p w:rsidR="003E16FA" w:rsidRPr="003E16FA" w:rsidRDefault="00D20312" w:rsidP="003E16FA">
            <w:pPr>
              <w:jc w:val="right"/>
              <w:rPr>
                <w:rFonts w:ascii="Arial Narrow" w:hAnsi="Arial Narrow" w:cs="Calibri"/>
                <w:color w:val="000000"/>
                <w:sz w:val="22"/>
                <w:szCs w:val="22"/>
              </w:rPr>
            </w:pPr>
            <w:r>
              <w:rPr>
                <w:rFonts w:ascii="Arial Narrow" w:hAnsi="Arial Narrow" w:cs="Calibri"/>
                <w:color w:val="000000"/>
                <w:sz w:val="22"/>
                <w:szCs w:val="22"/>
              </w:rPr>
              <w:t>16</w:t>
            </w:r>
            <w:r w:rsidR="003E16FA" w:rsidRPr="003E16FA">
              <w:rPr>
                <w:rFonts w:ascii="Arial Narrow" w:hAnsi="Arial Narrow" w:cs="Calibri"/>
                <w:color w:val="000000"/>
                <w:sz w:val="22"/>
                <w:szCs w:val="22"/>
              </w:rPr>
              <w:t>0</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D20312" w:rsidP="003E16FA">
            <w:pPr>
              <w:jc w:val="right"/>
              <w:rPr>
                <w:rFonts w:ascii="Arial Narrow" w:hAnsi="Arial Narrow" w:cs="Calibri"/>
                <w:color w:val="000000"/>
                <w:sz w:val="22"/>
                <w:szCs w:val="22"/>
              </w:rPr>
            </w:pPr>
            <w:r>
              <w:rPr>
                <w:rFonts w:ascii="Arial Narrow" w:hAnsi="Arial Narrow" w:cs="Calibri"/>
                <w:color w:val="000000"/>
                <w:sz w:val="22"/>
                <w:szCs w:val="22"/>
              </w:rPr>
              <w:t>10.4</w:t>
            </w:r>
            <w:r w:rsidR="003E16FA" w:rsidRPr="003E16FA">
              <w:rPr>
                <w:rFonts w:ascii="Arial Narrow" w:hAnsi="Arial Narrow" w:cs="Calibri"/>
                <w:color w:val="000000"/>
                <w:sz w:val="22"/>
                <w:szCs w:val="22"/>
              </w:rPr>
              <w:t>00,00 €</w:t>
            </w:r>
          </w:p>
        </w:tc>
      </w:tr>
      <w:tr w:rsidR="003E16FA" w:rsidRPr="003E16FA" w:rsidTr="003E16FA">
        <w:trPr>
          <w:trHeight w:val="1335"/>
        </w:trPr>
        <w:tc>
          <w:tcPr>
            <w:tcW w:w="434" w:type="dxa"/>
            <w:tcBorders>
              <w:top w:val="nil"/>
              <w:left w:val="single" w:sz="8" w:space="0" w:color="auto"/>
              <w:bottom w:val="nil"/>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5</w:t>
            </w:r>
          </w:p>
        </w:tc>
        <w:tc>
          <w:tcPr>
            <w:tcW w:w="6280" w:type="dxa"/>
            <w:tcBorders>
              <w:top w:val="nil"/>
              <w:left w:val="nil"/>
              <w:bottom w:val="nil"/>
              <w:right w:val="single" w:sz="8" w:space="0" w:color="auto"/>
            </w:tcBorders>
            <w:shd w:val="clear" w:color="auto" w:fill="auto"/>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Tahoma"/>
                <w:color w:val="000000"/>
                <w:sz w:val="22"/>
                <w:szCs w:val="22"/>
              </w:rPr>
              <w:t>Υπηρεσίες Τεχνικής Υποστήριξης πληροφορικής για την εξασφάλιση της εύρυθμης λειτουργίας του πληροφοριακού συστήματος των κεντρικών γραφείων του ΕΔΣΝΑ</w:t>
            </w:r>
            <w:r w:rsidR="006B7475">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τους προδιαγραφές και τους όρους της παρούσας μελέτης</w:t>
            </w:r>
          </w:p>
        </w:tc>
        <w:tc>
          <w:tcPr>
            <w:tcW w:w="1150" w:type="dxa"/>
            <w:tcBorders>
              <w:top w:val="nil"/>
              <w:left w:val="nil"/>
              <w:bottom w:val="nil"/>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1.600,00 €</w:t>
            </w:r>
          </w:p>
        </w:tc>
        <w:tc>
          <w:tcPr>
            <w:tcW w:w="1139" w:type="dxa"/>
            <w:tcBorders>
              <w:top w:val="nil"/>
              <w:left w:val="nil"/>
              <w:bottom w:val="nil"/>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12</w:t>
            </w:r>
          </w:p>
        </w:tc>
        <w:tc>
          <w:tcPr>
            <w:tcW w:w="1460" w:type="dxa"/>
            <w:tcBorders>
              <w:top w:val="nil"/>
              <w:left w:val="nil"/>
              <w:bottom w:val="nil"/>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19.200,00 €</w:t>
            </w:r>
          </w:p>
        </w:tc>
      </w:tr>
      <w:tr w:rsidR="00C16A9C" w:rsidRPr="003E16FA" w:rsidTr="00C16A9C">
        <w:trPr>
          <w:trHeight w:val="446"/>
        </w:trPr>
        <w:tc>
          <w:tcPr>
            <w:tcW w:w="10463" w:type="dxa"/>
            <w:gridSpan w:val="5"/>
            <w:tcBorders>
              <w:top w:val="single" w:sz="8" w:space="0" w:color="auto"/>
              <w:left w:val="single" w:sz="8" w:space="0" w:color="auto"/>
              <w:bottom w:val="single" w:sz="8" w:space="0" w:color="auto"/>
              <w:right w:val="single" w:sz="8" w:space="0" w:color="auto"/>
            </w:tcBorders>
            <w:shd w:val="clear" w:color="auto" w:fill="auto"/>
            <w:noWrap/>
            <w:vAlign w:val="bottom"/>
          </w:tcPr>
          <w:p w:rsidR="00C16A9C" w:rsidRPr="003E16FA" w:rsidRDefault="00C16A9C" w:rsidP="00567417">
            <w:pPr>
              <w:jc w:val="center"/>
              <w:rPr>
                <w:rFonts w:ascii="Arial Narrow" w:hAnsi="Arial Narrow" w:cs="Tahoma"/>
                <w:color w:val="000000"/>
                <w:sz w:val="22"/>
                <w:szCs w:val="22"/>
              </w:rPr>
            </w:pPr>
            <w:r>
              <w:rPr>
                <w:rFonts w:ascii="Arial Narrow" w:hAnsi="Arial Narrow" w:cs="Tahoma"/>
                <w:color w:val="000000"/>
                <w:sz w:val="22"/>
                <w:szCs w:val="22"/>
              </w:rPr>
              <w:t>ΚΑ 02.</w:t>
            </w:r>
            <w:r w:rsidR="00567417">
              <w:rPr>
                <w:rFonts w:ascii="Arial Narrow" w:hAnsi="Arial Narrow" w:cs="Tahoma"/>
                <w:color w:val="000000"/>
                <w:sz w:val="22"/>
                <w:szCs w:val="22"/>
              </w:rPr>
              <w:t>10.00.7134.06</w:t>
            </w:r>
          </w:p>
        </w:tc>
      </w:tr>
      <w:tr w:rsidR="003E16FA" w:rsidRPr="003E16FA" w:rsidTr="003E16FA">
        <w:trPr>
          <w:trHeight w:val="675"/>
        </w:trPr>
        <w:tc>
          <w:tcPr>
            <w:tcW w:w="43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Calibri"/>
                <w:color w:val="000000"/>
                <w:sz w:val="22"/>
                <w:szCs w:val="22"/>
              </w:rPr>
              <w:t>6</w:t>
            </w:r>
          </w:p>
        </w:tc>
        <w:tc>
          <w:tcPr>
            <w:tcW w:w="6280" w:type="dxa"/>
            <w:tcBorders>
              <w:top w:val="single" w:sz="8" w:space="0" w:color="auto"/>
              <w:left w:val="nil"/>
              <w:bottom w:val="single" w:sz="8" w:space="0" w:color="auto"/>
              <w:right w:val="single" w:sz="4" w:space="0" w:color="auto"/>
            </w:tcBorders>
            <w:shd w:val="clear" w:color="auto" w:fill="auto"/>
            <w:vAlign w:val="bottom"/>
            <w:hideMark/>
          </w:tcPr>
          <w:p w:rsidR="003E16FA" w:rsidRPr="003E16FA" w:rsidRDefault="003E16FA" w:rsidP="003E16FA">
            <w:pPr>
              <w:rPr>
                <w:rFonts w:ascii="Arial Narrow" w:hAnsi="Arial Narrow" w:cs="Calibri"/>
                <w:color w:val="000000"/>
                <w:sz w:val="22"/>
                <w:szCs w:val="22"/>
              </w:rPr>
            </w:pPr>
            <w:r w:rsidRPr="003E16FA">
              <w:rPr>
                <w:rFonts w:ascii="Arial Narrow" w:hAnsi="Arial Narrow" w:cs="Calibri"/>
                <w:color w:val="000000"/>
                <w:sz w:val="22"/>
                <w:szCs w:val="22"/>
              </w:rPr>
              <w:t xml:space="preserve">Προμήθεια συστήματος αυτόματης αποστολής στοιχείων στον κόμβο </w:t>
            </w:r>
            <w:proofErr w:type="spellStart"/>
            <w:r w:rsidRPr="003E16FA">
              <w:rPr>
                <w:rFonts w:ascii="Arial Narrow" w:hAnsi="Arial Narrow" w:cs="Calibri"/>
                <w:color w:val="000000"/>
                <w:sz w:val="22"/>
                <w:szCs w:val="22"/>
              </w:rPr>
              <w:t>διαλειτουργικότητας</w:t>
            </w:r>
            <w:proofErr w:type="spellEnd"/>
            <w:r w:rsidR="006B7475">
              <w:rPr>
                <w:rFonts w:ascii="Arial Narrow" w:hAnsi="Arial Narrow" w:cs="Calibri"/>
                <w:color w:val="000000"/>
                <w:sz w:val="22"/>
                <w:szCs w:val="22"/>
              </w:rPr>
              <w:t>,</w:t>
            </w:r>
            <w:r w:rsidRPr="003E16FA">
              <w:rPr>
                <w:rFonts w:ascii="Arial Narrow" w:hAnsi="Arial Narrow" w:cs="Calibri"/>
                <w:color w:val="000000"/>
                <w:sz w:val="22"/>
                <w:szCs w:val="22"/>
              </w:rPr>
              <w:t xml:space="preserve"> </w:t>
            </w:r>
            <w:r w:rsidR="006B7475">
              <w:rPr>
                <w:rFonts w:ascii="Arial Narrow" w:hAnsi="Arial Narrow" w:cs="Calibri"/>
                <w:color w:val="000000"/>
                <w:sz w:val="22"/>
                <w:szCs w:val="22"/>
              </w:rPr>
              <w:t xml:space="preserve"> </w:t>
            </w:r>
            <w:r w:rsidR="006B7475"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single" w:sz="8" w:space="0" w:color="auto"/>
              <w:left w:val="nil"/>
              <w:bottom w:val="single" w:sz="8" w:space="0" w:color="auto"/>
              <w:right w:val="single" w:sz="4"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Calibri"/>
                <w:color w:val="000000"/>
                <w:sz w:val="22"/>
                <w:szCs w:val="22"/>
              </w:rPr>
              <w:t>1.700,00 €</w:t>
            </w:r>
          </w:p>
        </w:tc>
        <w:tc>
          <w:tcPr>
            <w:tcW w:w="1139" w:type="dxa"/>
            <w:tcBorders>
              <w:top w:val="single" w:sz="8" w:space="0" w:color="auto"/>
              <w:left w:val="nil"/>
              <w:bottom w:val="single" w:sz="8" w:space="0" w:color="auto"/>
              <w:right w:val="single" w:sz="4"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Calibri"/>
                <w:color w:val="000000"/>
                <w:sz w:val="22"/>
                <w:szCs w:val="22"/>
              </w:rPr>
              <w:t>1</w:t>
            </w:r>
          </w:p>
        </w:tc>
        <w:tc>
          <w:tcPr>
            <w:tcW w:w="1460" w:type="dxa"/>
            <w:tcBorders>
              <w:top w:val="single" w:sz="8" w:space="0" w:color="auto"/>
              <w:left w:val="nil"/>
              <w:bottom w:val="single" w:sz="8" w:space="0" w:color="auto"/>
              <w:right w:val="single" w:sz="8" w:space="0" w:color="auto"/>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1.700,00 €</w:t>
            </w:r>
          </w:p>
        </w:tc>
      </w:tr>
      <w:tr w:rsidR="003E16FA" w:rsidRPr="003E16FA" w:rsidTr="003E16FA">
        <w:trPr>
          <w:trHeight w:val="345"/>
        </w:trPr>
        <w:tc>
          <w:tcPr>
            <w:tcW w:w="9003" w:type="dxa"/>
            <w:gridSpan w:val="4"/>
            <w:tcBorders>
              <w:top w:val="nil"/>
              <w:left w:val="single" w:sz="8" w:space="0" w:color="auto"/>
              <w:bottom w:val="single" w:sz="8" w:space="0" w:color="auto"/>
              <w:right w:val="single" w:sz="8" w:space="0" w:color="000000"/>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Σύνολο  (χωρίς ΦΠΑ)</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E1022E" w:rsidP="003E16FA">
            <w:pPr>
              <w:jc w:val="right"/>
              <w:rPr>
                <w:rFonts w:ascii="Arial Narrow" w:hAnsi="Arial Narrow" w:cs="Calibri"/>
                <w:color w:val="000000"/>
                <w:sz w:val="22"/>
                <w:szCs w:val="22"/>
              </w:rPr>
            </w:pPr>
            <w:r>
              <w:rPr>
                <w:rFonts w:ascii="Arial Narrow" w:hAnsi="Arial Narrow" w:cs="Calibri"/>
                <w:color w:val="000000"/>
                <w:sz w:val="22"/>
                <w:szCs w:val="22"/>
                <w:lang w:val="en-US"/>
              </w:rPr>
              <w:t>4</w:t>
            </w:r>
            <w:r>
              <w:rPr>
                <w:rFonts w:ascii="Arial Narrow" w:hAnsi="Arial Narrow" w:cs="Calibri"/>
                <w:color w:val="000000"/>
                <w:sz w:val="22"/>
                <w:szCs w:val="22"/>
              </w:rPr>
              <w:t>3</w:t>
            </w:r>
            <w:r>
              <w:rPr>
                <w:rFonts w:ascii="Arial Narrow" w:hAnsi="Arial Narrow" w:cs="Calibri"/>
                <w:color w:val="000000"/>
                <w:sz w:val="22"/>
                <w:szCs w:val="22"/>
                <w:lang w:val="en-US"/>
              </w:rPr>
              <w:t>.</w:t>
            </w:r>
            <w:r>
              <w:rPr>
                <w:rFonts w:ascii="Arial Narrow" w:hAnsi="Arial Narrow" w:cs="Calibri"/>
                <w:color w:val="000000"/>
                <w:sz w:val="22"/>
                <w:szCs w:val="22"/>
              </w:rPr>
              <w:t>0</w:t>
            </w:r>
            <w:r w:rsidR="003E16FA" w:rsidRPr="003E16FA">
              <w:rPr>
                <w:rFonts w:ascii="Arial Narrow" w:hAnsi="Arial Narrow" w:cs="Calibri"/>
                <w:color w:val="000000"/>
                <w:sz w:val="22"/>
                <w:szCs w:val="22"/>
                <w:lang w:val="en-US"/>
              </w:rPr>
              <w:t>00,00 €</w:t>
            </w:r>
          </w:p>
        </w:tc>
      </w:tr>
      <w:tr w:rsidR="003E16FA" w:rsidRPr="003E16FA" w:rsidTr="003E16FA">
        <w:trPr>
          <w:trHeight w:val="345"/>
        </w:trPr>
        <w:tc>
          <w:tcPr>
            <w:tcW w:w="9003"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ΦΠΑ (24%)</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E1022E" w:rsidP="003E16FA">
            <w:pPr>
              <w:jc w:val="right"/>
              <w:rPr>
                <w:rFonts w:ascii="Arial Narrow" w:hAnsi="Arial Narrow" w:cs="Calibri"/>
                <w:color w:val="000000"/>
                <w:sz w:val="22"/>
                <w:szCs w:val="22"/>
              </w:rPr>
            </w:pPr>
            <w:r>
              <w:rPr>
                <w:rFonts w:ascii="Arial Narrow" w:hAnsi="Arial Narrow" w:cs="Tahoma"/>
                <w:color w:val="000000"/>
                <w:sz w:val="22"/>
                <w:szCs w:val="22"/>
              </w:rPr>
              <w:t>10.320</w:t>
            </w:r>
            <w:r w:rsidR="003E16FA" w:rsidRPr="003E16FA">
              <w:rPr>
                <w:rFonts w:ascii="Arial Narrow" w:hAnsi="Arial Narrow" w:cs="Tahoma"/>
                <w:color w:val="000000"/>
                <w:sz w:val="22"/>
                <w:szCs w:val="22"/>
              </w:rPr>
              <w:t>,00 €</w:t>
            </w:r>
          </w:p>
        </w:tc>
      </w:tr>
      <w:tr w:rsidR="003E16FA" w:rsidRPr="003E16FA" w:rsidTr="003E16FA">
        <w:trPr>
          <w:trHeight w:val="345"/>
        </w:trPr>
        <w:tc>
          <w:tcPr>
            <w:tcW w:w="9003"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E16FA" w:rsidRPr="003E16FA" w:rsidRDefault="003E16FA" w:rsidP="003E16FA">
            <w:pPr>
              <w:jc w:val="right"/>
              <w:rPr>
                <w:rFonts w:ascii="Arial Narrow" w:hAnsi="Arial Narrow" w:cs="Calibri"/>
                <w:color w:val="000000"/>
                <w:sz w:val="22"/>
                <w:szCs w:val="22"/>
              </w:rPr>
            </w:pPr>
            <w:r w:rsidRPr="003E16FA">
              <w:rPr>
                <w:rFonts w:ascii="Arial Narrow" w:hAnsi="Arial Narrow" w:cs="Tahoma"/>
                <w:color w:val="000000"/>
                <w:sz w:val="22"/>
                <w:szCs w:val="22"/>
              </w:rPr>
              <w:t>Σύνολο  (με ΦΠΑ 24%)</w:t>
            </w:r>
          </w:p>
        </w:tc>
        <w:tc>
          <w:tcPr>
            <w:tcW w:w="1460" w:type="dxa"/>
            <w:tcBorders>
              <w:top w:val="nil"/>
              <w:left w:val="nil"/>
              <w:bottom w:val="single" w:sz="8" w:space="0" w:color="auto"/>
              <w:right w:val="single" w:sz="8" w:space="0" w:color="auto"/>
            </w:tcBorders>
            <w:shd w:val="clear" w:color="auto" w:fill="auto"/>
            <w:noWrap/>
            <w:vAlign w:val="bottom"/>
            <w:hideMark/>
          </w:tcPr>
          <w:p w:rsidR="003E16FA" w:rsidRPr="003E16FA" w:rsidRDefault="00E1022E" w:rsidP="003E16FA">
            <w:pPr>
              <w:jc w:val="right"/>
              <w:rPr>
                <w:rFonts w:ascii="Arial Narrow" w:hAnsi="Arial Narrow" w:cs="Calibri"/>
                <w:color w:val="000000"/>
                <w:sz w:val="22"/>
                <w:szCs w:val="22"/>
              </w:rPr>
            </w:pPr>
            <w:r>
              <w:rPr>
                <w:rFonts w:ascii="Arial Narrow" w:hAnsi="Arial Narrow" w:cs="Tahoma"/>
                <w:color w:val="000000"/>
                <w:sz w:val="22"/>
                <w:szCs w:val="22"/>
              </w:rPr>
              <w:t>53.320</w:t>
            </w:r>
            <w:r w:rsidR="003E16FA" w:rsidRPr="003E16FA">
              <w:rPr>
                <w:rFonts w:ascii="Arial Narrow" w:hAnsi="Arial Narrow" w:cs="Tahoma"/>
                <w:color w:val="000000"/>
                <w:sz w:val="22"/>
                <w:szCs w:val="22"/>
              </w:rPr>
              <w:t>,00 €</w:t>
            </w:r>
          </w:p>
        </w:tc>
      </w:tr>
    </w:tbl>
    <w:p w:rsidR="00147246" w:rsidRDefault="00147246" w:rsidP="00074A32">
      <w:pPr>
        <w:spacing w:line="360" w:lineRule="auto"/>
        <w:rPr>
          <w:sz w:val="20"/>
          <w:szCs w:val="20"/>
        </w:rPr>
      </w:pPr>
    </w:p>
    <w:p w:rsidR="00A5465B" w:rsidRDefault="00A5465B" w:rsidP="00074A32">
      <w:pPr>
        <w:spacing w:line="360" w:lineRule="auto"/>
        <w:rPr>
          <w:sz w:val="20"/>
          <w:szCs w:val="20"/>
        </w:rPr>
      </w:pPr>
    </w:p>
    <w:p w:rsidR="003E16FA" w:rsidRDefault="003E16FA" w:rsidP="00074A32">
      <w:pPr>
        <w:spacing w:line="360" w:lineRule="auto"/>
        <w:rPr>
          <w:sz w:val="20"/>
          <w:szCs w:val="20"/>
        </w:rPr>
      </w:pPr>
    </w:p>
    <w:p w:rsidR="003E16FA" w:rsidRDefault="003E16FA" w:rsidP="00074A32">
      <w:pPr>
        <w:spacing w:line="360" w:lineRule="auto"/>
        <w:rPr>
          <w:sz w:val="20"/>
          <w:szCs w:val="20"/>
        </w:rPr>
      </w:pPr>
    </w:p>
    <w:p w:rsidR="001B67FC" w:rsidRDefault="001B67FC" w:rsidP="00074A32">
      <w:pPr>
        <w:spacing w:line="360" w:lineRule="auto"/>
        <w:rPr>
          <w:sz w:val="20"/>
          <w:szCs w:val="20"/>
        </w:rPr>
      </w:pPr>
    </w:p>
    <w:p w:rsidR="001B67FC" w:rsidRDefault="001B67FC" w:rsidP="00074A32">
      <w:pPr>
        <w:spacing w:line="360" w:lineRule="auto"/>
        <w:rPr>
          <w:sz w:val="20"/>
          <w:szCs w:val="20"/>
        </w:rPr>
      </w:pPr>
    </w:p>
    <w:p w:rsidR="003E16FA" w:rsidRPr="00975E54" w:rsidRDefault="003E16FA" w:rsidP="00074A32">
      <w:pPr>
        <w:spacing w:line="360" w:lineRule="auto"/>
        <w:rPr>
          <w:sz w:val="20"/>
          <w:szCs w:val="20"/>
        </w:rPr>
      </w:pPr>
    </w:p>
    <w:p w:rsidR="003E16FA" w:rsidRPr="006E4899" w:rsidRDefault="00147246" w:rsidP="006E4899">
      <w:pPr>
        <w:rPr>
          <w:rFonts w:ascii="Tahoma" w:hAnsi="Tahoma" w:cs="Tahoma"/>
          <w:sz w:val="22"/>
          <w:szCs w:val="22"/>
        </w:rPr>
      </w:pPr>
      <w:r w:rsidRPr="006E4899">
        <w:rPr>
          <w:rFonts w:ascii="Tahoma" w:hAnsi="Tahoma" w:cs="Tahoma"/>
          <w:sz w:val="22"/>
          <w:szCs w:val="22"/>
        </w:rPr>
        <w:t xml:space="preserve">Ήτοι συνολικά </w:t>
      </w:r>
      <w:r w:rsidR="006E4899" w:rsidRPr="006E4899">
        <w:rPr>
          <w:rFonts w:ascii="Tahoma" w:hAnsi="Tahoma" w:cs="Tahoma"/>
          <w:sz w:val="22"/>
          <w:szCs w:val="22"/>
        </w:rPr>
        <w:t>πενήντα τρεις  χιλιάδες τριακόσια είκοσι Ευρώ (53.320</w:t>
      </w:r>
      <w:r w:rsidR="006E4899">
        <w:rPr>
          <w:rFonts w:ascii="Tahoma" w:hAnsi="Tahoma" w:cs="Tahoma"/>
          <w:sz w:val="22"/>
          <w:szCs w:val="22"/>
        </w:rPr>
        <w:t xml:space="preserve">,00€) </w:t>
      </w:r>
      <w:r w:rsidR="006E4899" w:rsidRPr="006E4899">
        <w:rPr>
          <w:rFonts w:ascii="Tahoma" w:hAnsi="Tahoma" w:cs="Tahoma"/>
          <w:sz w:val="22"/>
          <w:szCs w:val="22"/>
        </w:rPr>
        <w:t>συμπεριλαμβανομένου Φ.Π.Α. 24%</w:t>
      </w:r>
    </w:p>
    <w:p w:rsidR="003769FE" w:rsidRDefault="003769FE" w:rsidP="00074A32">
      <w:pPr>
        <w:spacing w:line="360" w:lineRule="auto"/>
        <w:rPr>
          <w:sz w:val="20"/>
          <w:szCs w:val="20"/>
        </w:rPr>
      </w:pPr>
    </w:p>
    <w:p w:rsidR="003769FE" w:rsidRPr="00975E54" w:rsidRDefault="003769FE" w:rsidP="00074A32">
      <w:pPr>
        <w:spacing w:line="360" w:lineRule="auto"/>
        <w:rPr>
          <w:sz w:val="20"/>
          <w:szCs w:val="20"/>
        </w:rPr>
      </w:pPr>
    </w:p>
    <w:p w:rsidR="00291D23" w:rsidRPr="00975E54" w:rsidRDefault="00291D23" w:rsidP="00074A32">
      <w:pPr>
        <w:spacing w:line="360" w:lineRule="auto"/>
        <w:rPr>
          <w:vanish/>
        </w:rPr>
      </w:pPr>
    </w:p>
    <w:tbl>
      <w:tblPr>
        <w:tblpPr w:leftFromText="180" w:rightFromText="180" w:vertAnchor="text" w:horzAnchor="margin" w:tblpY="146"/>
        <w:tblW w:w="8622" w:type="dxa"/>
        <w:tblLayout w:type="fixed"/>
        <w:tblLook w:val="0000"/>
      </w:tblPr>
      <w:tblGrid>
        <w:gridCol w:w="4311"/>
        <w:gridCol w:w="4311"/>
      </w:tblGrid>
      <w:tr w:rsidR="00975E54" w:rsidRPr="00975E54" w:rsidTr="003769FE">
        <w:trPr>
          <w:trHeight w:val="82"/>
        </w:trPr>
        <w:tc>
          <w:tcPr>
            <w:tcW w:w="4311" w:type="dxa"/>
            <w:vAlign w:val="center"/>
          </w:tcPr>
          <w:p w:rsidR="009F6BDA" w:rsidRPr="00975E54" w:rsidRDefault="009F6BDA" w:rsidP="009F6BDA">
            <w:pPr>
              <w:jc w:val="center"/>
              <w:rPr>
                <w:rFonts w:ascii="Arial Narrow" w:hAnsi="Arial Narrow" w:cs="Arial"/>
                <w:b/>
                <w:szCs w:val="22"/>
              </w:rPr>
            </w:pPr>
            <w:r w:rsidRPr="00975E54">
              <w:rPr>
                <w:rFonts w:ascii="Arial Narrow" w:hAnsi="Arial Narrow" w:cs="Arial"/>
                <w:b/>
                <w:szCs w:val="22"/>
              </w:rPr>
              <w:t xml:space="preserve">Θεωρήθηκε </w:t>
            </w:r>
          </w:p>
          <w:p w:rsidR="009F6BDA" w:rsidRPr="00975E54" w:rsidRDefault="009F6BDA" w:rsidP="009F6BDA">
            <w:pPr>
              <w:jc w:val="center"/>
              <w:rPr>
                <w:rFonts w:ascii="Arial Narrow" w:hAnsi="Arial Narrow" w:cs="Arial"/>
                <w:b/>
                <w:szCs w:val="22"/>
              </w:rPr>
            </w:pPr>
            <w:r w:rsidRPr="00975E54">
              <w:rPr>
                <w:rFonts w:ascii="Arial Narrow" w:hAnsi="Arial Narrow" w:cs="Arial"/>
                <w:b/>
                <w:szCs w:val="22"/>
              </w:rPr>
              <w:t xml:space="preserve">Αθήνα </w:t>
            </w:r>
            <w:r w:rsidRPr="00975E54">
              <w:rPr>
                <w:rFonts w:ascii="Arial Narrow" w:hAnsi="Arial Narrow" w:cs="Arial"/>
                <w:b/>
                <w:szCs w:val="22"/>
                <w:lang w:val="en-US"/>
              </w:rPr>
              <w:t>..</w:t>
            </w:r>
            <w:r w:rsidRPr="00975E54">
              <w:rPr>
                <w:rFonts w:ascii="Arial Narrow" w:hAnsi="Arial Narrow" w:cs="Arial"/>
                <w:b/>
                <w:szCs w:val="22"/>
              </w:rPr>
              <w:t>…-….-</w:t>
            </w:r>
            <w:r w:rsidR="000B0DCB">
              <w:rPr>
                <w:rFonts w:ascii="Arial Narrow" w:hAnsi="Arial Narrow" w:cs="Arial"/>
                <w:b/>
                <w:szCs w:val="22"/>
              </w:rPr>
              <w:t>2018</w:t>
            </w:r>
          </w:p>
        </w:tc>
        <w:tc>
          <w:tcPr>
            <w:tcW w:w="4311" w:type="dxa"/>
          </w:tcPr>
          <w:p w:rsidR="009F6BDA" w:rsidRPr="00975E54" w:rsidRDefault="009F6BDA" w:rsidP="009F6BDA">
            <w:pPr>
              <w:jc w:val="center"/>
              <w:rPr>
                <w:rFonts w:ascii="Arial Narrow" w:hAnsi="Arial Narrow" w:cs="Arial"/>
                <w:b/>
                <w:szCs w:val="22"/>
              </w:rPr>
            </w:pPr>
            <w:r w:rsidRPr="00975E54">
              <w:rPr>
                <w:rFonts w:ascii="Arial Narrow" w:hAnsi="Arial Narrow"/>
                <w:b/>
              </w:rPr>
              <w:t>Αθήνα …-….-</w:t>
            </w:r>
            <w:r w:rsidR="000B0DCB">
              <w:rPr>
                <w:rFonts w:ascii="Arial Narrow" w:hAnsi="Arial Narrow"/>
                <w:b/>
              </w:rPr>
              <w:t>2018</w:t>
            </w:r>
          </w:p>
        </w:tc>
      </w:tr>
      <w:tr w:rsidR="00975E54" w:rsidRPr="00975E54" w:rsidTr="003769FE">
        <w:trPr>
          <w:trHeight w:val="82"/>
        </w:trPr>
        <w:tc>
          <w:tcPr>
            <w:tcW w:w="4311" w:type="dxa"/>
            <w:vAlign w:val="center"/>
          </w:tcPr>
          <w:p w:rsidR="009F6BDA" w:rsidRPr="00975E54" w:rsidRDefault="009F6BDA" w:rsidP="009F6BDA">
            <w:pPr>
              <w:jc w:val="center"/>
              <w:rPr>
                <w:rFonts w:ascii="Arial Narrow" w:hAnsi="Arial Narrow" w:cs="Arial"/>
                <w:b/>
                <w:szCs w:val="22"/>
              </w:rPr>
            </w:pPr>
            <w:r w:rsidRPr="00975E54">
              <w:rPr>
                <w:rFonts w:ascii="Arial Narrow" w:hAnsi="Arial Narrow" w:cs="Arial"/>
                <w:b/>
                <w:szCs w:val="22"/>
              </w:rPr>
              <w:t xml:space="preserve">Η Προϊσταμένη </w:t>
            </w:r>
            <w:proofErr w:type="spellStart"/>
            <w:r w:rsidRPr="00975E54">
              <w:rPr>
                <w:rFonts w:ascii="Arial Narrow" w:hAnsi="Arial Narrow" w:cs="Arial"/>
                <w:b/>
                <w:szCs w:val="22"/>
              </w:rPr>
              <w:t>Αυτ</w:t>
            </w:r>
            <w:proofErr w:type="spellEnd"/>
            <w:r w:rsidRPr="00975E54">
              <w:rPr>
                <w:rFonts w:ascii="Arial Narrow" w:hAnsi="Arial Narrow" w:cs="Arial"/>
                <w:b/>
                <w:szCs w:val="22"/>
              </w:rPr>
              <w:t xml:space="preserve">. </w:t>
            </w:r>
            <w:proofErr w:type="spellStart"/>
            <w:r w:rsidRPr="00975E54">
              <w:rPr>
                <w:rFonts w:ascii="Arial Narrow" w:hAnsi="Arial Narrow" w:cs="Arial"/>
                <w:b/>
                <w:szCs w:val="22"/>
              </w:rPr>
              <w:t>Γρ</w:t>
            </w:r>
            <w:proofErr w:type="spellEnd"/>
            <w:r w:rsidRPr="00975E54">
              <w:rPr>
                <w:rFonts w:ascii="Arial Narrow" w:hAnsi="Arial Narrow" w:cs="Arial"/>
                <w:b/>
                <w:szCs w:val="22"/>
              </w:rPr>
              <w:t>. Προέδρου</w:t>
            </w:r>
          </w:p>
        </w:tc>
        <w:tc>
          <w:tcPr>
            <w:tcW w:w="4311" w:type="dxa"/>
          </w:tcPr>
          <w:p w:rsidR="009F6BDA" w:rsidRPr="00975E54" w:rsidRDefault="009F6BDA" w:rsidP="009F6BDA">
            <w:pPr>
              <w:jc w:val="center"/>
              <w:rPr>
                <w:rFonts w:ascii="Arial Narrow" w:hAnsi="Arial Narrow" w:cs="Arial"/>
                <w:b/>
                <w:szCs w:val="22"/>
              </w:rPr>
            </w:pPr>
            <w:r w:rsidRPr="00975E54">
              <w:rPr>
                <w:rFonts w:ascii="Arial Narrow" w:hAnsi="Arial Narrow" w:cs="Arial"/>
                <w:b/>
                <w:szCs w:val="22"/>
              </w:rPr>
              <w:t xml:space="preserve">Οι </w:t>
            </w:r>
            <w:proofErr w:type="spellStart"/>
            <w:r w:rsidRPr="00975E54">
              <w:rPr>
                <w:rFonts w:ascii="Arial Narrow" w:hAnsi="Arial Narrow" w:cs="Arial"/>
                <w:b/>
                <w:szCs w:val="22"/>
              </w:rPr>
              <w:t>συντάξαντες</w:t>
            </w:r>
            <w:proofErr w:type="spellEnd"/>
          </w:p>
        </w:tc>
      </w:tr>
      <w:tr w:rsidR="00975E54" w:rsidRPr="00975E54" w:rsidTr="003769FE">
        <w:trPr>
          <w:trHeight w:val="203"/>
        </w:trPr>
        <w:tc>
          <w:tcPr>
            <w:tcW w:w="4311" w:type="dxa"/>
            <w:vAlign w:val="center"/>
          </w:tcPr>
          <w:p w:rsidR="0016148C" w:rsidRPr="00975E54" w:rsidRDefault="0016148C" w:rsidP="009F6BDA">
            <w:pPr>
              <w:rPr>
                <w:rFonts w:ascii="Arial Narrow" w:hAnsi="Arial Narrow" w:cs="Arial"/>
                <w:b/>
                <w:szCs w:val="22"/>
                <w:lang w:val="en-US"/>
              </w:rPr>
            </w:pPr>
          </w:p>
        </w:tc>
        <w:tc>
          <w:tcPr>
            <w:tcW w:w="4311" w:type="dxa"/>
          </w:tcPr>
          <w:p w:rsidR="009F6BDA" w:rsidRPr="00975E54" w:rsidRDefault="009F6BDA" w:rsidP="009F6BDA">
            <w:pPr>
              <w:jc w:val="center"/>
              <w:rPr>
                <w:rFonts w:ascii="Arial Narrow" w:hAnsi="Arial Narrow" w:cs="Arial"/>
                <w:b/>
                <w:szCs w:val="22"/>
              </w:rPr>
            </w:pPr>
          </w:p>
          <w:p w:rsidR="00074A32" w:rsidRPr="00975E54" w:rsidRDefault="00074A32" w:rsidP="009F6BDA">
            <w:pPr>
              <w:jc w:val="center"/>
              <w:rPr>
                <w:rFonts w:ascii="Arial Narrow" w:hAnsi="Arial Narrow" w:cs="Arial"/>
                <w:b/>
                <w:szCs w:val="22"/>
              </w:rPr>
            </w:pPr>
          </w:p>
        </w:tc>
      </w:tr>
      <w:tr w:rsidR="00975E54" w:rsidRPr="00975E54" w:rsidTr="003769FE">
        <w:trPr>
          <w:trHeight w:val="82"/>
        </w:trPr>
        <w:tc>
          <w:tcPr>
            <w:tcW w:w="4311" w:type="dxa"/>
            <w:vAlign w:val="center"/>
          </w:tcPr>
          <w:p w:rsidR="009F6BDA" w:rsidRPr="00975E54" w:rsidRDefault="009F6BDA" w:rsidP="009F6BDA">
            <w:pPr>
              <w:jc w:val="center"/>
              <w:rPr>
                <w:rFonts w:ascii="Arial Narrow" w:hAnsi="Arial Narrow" w:cs="Arial"/>
                <w:b/>
                <w:szCs w:val="22"/>
              </w:rPr>
            </w:pPr>
            <w:r w:rsidRPr="00975E54">
              <w:rPr>
                <w:rFonts w:ascii="Arial Narrow" w:hAnsi="Arial Narrow" w:cs="Arial"/>
                <w:b/>
                <w:szCs w:val="22"/>
              </w:rPr>
              <w:t>Σταθοπούλου Χριστίνα</w:t>
            </w:r>
          </w:p>
        </w:tc>
        <w:tc>
          <w:tcPr>
            <w:tcW w:w="4311" w:type="dxa"/>
          </w:tcPr>
          <w:p w:rsidR="009F6BDA" w:rsidRPr="00975E54" w:rsidRDefault="009F6BDA" w:rsidP="009F6BDA">
            <w:pPr>
              <w:jc w:val="center"/>
              <w:rPr>
                <w:rFonts w:ascii="Arial Narrow" w:hAnsi="Arial Narrow" w:cs="Arial"/>
                <w:b/>
                <w:szCs w:val="22"/>
              </w:rPr>
            </w:pPr>
            <w:proofErr w:type="spellStart"/>
            <w:r w:rsidRPr="00975E54">
              <w:rPr>
                <w:rFonts w:ascii="Arial Narrow" w:hAnsi="Arial Narrow" w:cs="Arial"/>
                <w:b/>
                <w:szCs w:val="22"/>
              </w:rPr>
              <w:t>Καραλιώτας</w:t>
            </w:r>
            <w:proofErr w:type="spellEnd"/>
            <w:r w:rsidRPr="00975E54">
              <w:rPr>
                <w:rFonts w:ascii="Arial Narrow" w:hAnsi="Arial Narrow" w:cs="Arial"/>
                <w:b/>
                <w:szCs w:val="22"/>
              </w:rPr>
              <w:t xml:space="preserve"> Χρήστος </w:t>
            </w:r>
          </w:p>
        </w:tc>
      </w:tr>
      <w:tr w:rsidR="00975E54" w:rsidRPr="00975E54" w:rsidTr="003769FE">
        <w:trPr>
          <w:trHeight w:val="82"/>
        </w:trPr>
        <w:tc>
          <w:tcPr>
            <w:tcW w:w="4311" w:type="dxa"/>
            <w:vAlign w:val="center"/>
          </w:tcPr>
          <w:p w:rsidR="009F6BDA" w:rsidRPr="00975E54" w:rsidRDefault="009F6BDA" w:rsidP="009F6BDA">
            <w:pPr>
              <w:jc w:val="center"/>
              <w:rPr>
                <w:rFonts w:ascii="Arial Narrow" w:hAnsi="Arial Narrow" w:cs="Arial"/>
                <w:b/>
                <w:szCs w:val="22"/>
                <w:highlight w:val="yellow"/>
              </w:rPr>
            </w:pPr>
            <w:r w:rsidRPr="00975E54">
              <w:rPr>
                <w:rFonts w:ascii="Arial Narrow" w:hAnsi="Arial Narrow" w:cs="Arial"/>
                <w:b/>
                <w:szCs w:val="22"/>
              </w:rPr>
              <w:t>ΔΕ 1/Γ</w:t>
            </w:r>
          </w:p>
        </w:tc>
        <w:tc>
          <w:tcPr>
            <w:tcW w:w="4311" w:type="dxa"/>
          </w:tcPr>
          <w:p w:rsidR="009F6BDA" w:rsidRPr="00975E54" w:rsidRDefault="009F6BDA" w:rsidP="009F6BDA">
            <w:pPr>
              <w:jc w:val="center"/>
              <w:rPr>
                <w:rFonts w:ascii="Arial Narrow" w:hAnsi="Arial Narrow" w:cs="Arial"/>
                <w:b/>
                <w:szCs w:val="22"/>
              </w:rPr>
            </w:pPr>
            <w:r w:rsidRPr="00975E54">
              <w:rPr>
                <w:rFonts w:ascii="Arial Narrow" w:hAnsi="Arial Narrow" w:cs="Arial"/>
                <w:b/>
                <w:szCs w:val="22"/>
              </w:rPr>
              <w:t>ΤΕ Πληροφορικής</w:t>
            </w:r>
          </w:p>
        </w:tc>
      </w:tr>
      <w:tr w:rsidR="00975E54" w:rsidRPr="00975E54" w:rsidTr="003769FE">
        <w:trPr>
          <w:trHeight w:val="1544"/>
        </w:trPr>
        <w:tc>
          <w:tcPr>
            <w:tcW w:w="4311" w:type="dxa"/>
            <w:vAlign w:val="center"/>
          </w:tcPr>
          <w:p w:rsidR="009F6BDA" w:rsidRPr="00975E54" w:rsidRDefault="009F6BDA" w:rsidP="009F6BDA">
            <w:pPr>
              <w:jc w:val="center"/>
              <w:rPr>
                <w:rFonts w:ascii="Arial Narrow" w:hAnsi="Arial Narrow" w:cs="Arial"/>
                <w:b/>
                <w:szCs w:val="22"/>
              </w:rPr>
            </w:pPr>
          </w:p>
        </w:tc>
        <w:tc>
          <w:tcPr>
            <w:tcW w:w="4311" w:type="dxa"/>
          </w:tcPr>
          <w:p w:rsidR="009F6BDA" w:rsidRPr="00975E54" w:rsidRDefault="009F6BDA" w:rsidP="009F6BDA">
            <w:pPr>
              <w:jc w:val="center"/>
              <w:rPr>
                <w:rFonts w:ascii="Arial Narrow" w:hAnsi="Arial Narrow" w:cs="Arial"/>
                <w:b/>
                <w:szCs w:val="22"/>
              </w:rPr>
            </w:pPr>
          </w:p>
          <w:p w:rsidR="009F6BDA" w:rsidRPr="00975E54" w:rsidRDefault="009F6BDA" w:rsidP="009F6BDA">
            <w:pPr>
              <w:jc w:val="center"/>
              <w:rPr>
                <w:rFonts w:ascii="Arial Narrow" w:hAnsi="Arial Narrow" w:cs="Arial"/>
                <w:b/>
              </w:rPr>
            </w:pPr>
            <w:r w:rsidRPr="00975E54">
              <w:rPr>
                <w:rFonts w:ascii="Arial Narrow" w:hAnsi="Arial Narrow" w:cs="Arial"/>
                <w:b/>
              </w:rPr>
              <w:t>Παναγίτσας Παναγιώτης</w:t>
            </w:r>
          </w:p>
          <w:p w:rsidR="009F6BDA" w:rsidRPr="00975E54" w:rsidRDefault="009F6BDA" w:rsidP="009F6BDA">
            <w:pPr>
              <w:jc w:val="center"/>
              <w:rPr>
                <w:rFonts w:ascii="Arial Narrow" w:hAnsi="Arial Narrow" w:cs="Arial"/>
                <w:b/>
              </w:rPr>
            </w:pPr>
            <w:r w:rsidRPr="00975E54">
              <w:rPr>
                <w:rFonts w:ascii="Arial Narrow" w:hAnsi="Arial Narrow" w:cs="Arial"/>
                <w:b/>
              </w:rPr>
              <w:t>Μηχανολόγος Μηχανικός</w:t>
            </w:r>
          </w:p>
          <w:p w:rsidR="00A5465B" w:rsidRPr="00975E54" w:rsidRDefault="00A5465B" w:rsidP="009F6BDA">
            <w:pPr>
              <w:jc w:val="center"/>
              <w:rPr>
                <w:rFonts w:ascii="Arial Narrow" w:hAnsi="Arial Narrow" w:cs="Arial"/>
                <w:b/>
              </w:rPr>
            </w:pPr>
          </w:p>
          <w:p w:rsidR="00A5465B" w:rsidRPr="00975E54" w:rsidRDefault="00A5465B" w:rsidP="009F6BDA">
            <w:pPr>
              <w:jc w:val="center"/>
              <w:rPr>
                <w:rFonts w:ascii="Arial Narrow" w:hAnsi="Arial Narrow" w:cs="Arial"/>
                <w:b/>
              </w:rPr>
            </w:pPr>
          </w:p>
          <w:p w:rsidR="00A5465B" w:rsidRPr="00975E54" w:rsidRDefault="00A5465B" w:rsidP="009F6BDA">
            <w:pPr>
              <w:jc w:val="center"/>
              <w:rPr>
                <w:rFonts w:ascii="Arial Narrow" w:hAnsi="Arial Narrow" w:cs="Arial"/>
                <w:b/>
              </w:rPr>
            </w:pPr>
          </w:p>
          <w:p w:rsidR="00A5465B" w:rsidRPr="00975E54" w:rsidRDefault="00A5465B" w:rsidP="00FF676D">
            <w:pPr>
              <w:rPr>
                <w:rFonts w:ascii="Arial Narrow" w:hAnsi="Arial Narrow" w:cs="Arial"/>
                <w:b/>
              </w:rPr>
            </w:pPr>
          </w:p>
          <w:p w:rsidR="00A5465B" w:rsidRDefault="00A5465B"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Default="003769FE" w:rsidP="00461E66">
            <w:pPr>
              <w:rPr>
                <w:rFonts w:ascii="Arial Narrow" w:hAnsi="Arial Narrow" w:cs="Arial"/>
                <w:b/>
              </w:rPr>
            </w:pPr>
          </w:p>
          <w:p w:rsidR="003769FE" w:rsidRPr="00975E54" w:rsidRDefault="003769FE" w:rsidP="00461E66">
            <w:pPr>
              <w:rPr>
                <w:rFonts w:ascii="Arial Narrow" w:hAnsi="Arial Narrow" w:cs="Arial"/>
                <w:b/>
              </w:rPr>
            </w:pPr>
          </w:p>
          <w:p w:rsidR="00A5465B" w:rsidRPr="00975E54" w:rsidRDefault="00A5465B" w:rsidP="009F6BDA">
            <w:pPr>
              <w:jc w:val="center"/>
              <w:rPr>
                <w:rFonts w:ascii="Arial Narrow" w:hAnsi="Arial Narrow" w:cs="Arial"/>
                <w:b/>
              </w:rPr>
            </w:pPr>
          </w:p>
        </w:tc>
      </w:tr>
    </w:tbl>
    <w:tbl>
      <w:tblPr>
        <w:tblpPr w:leftFromText="180" w:rightFromText="180" w:vertAnchor="text" w:horzAnchor="margin" w:tblpY="-222"/>
        <w:tblW w:w="8477" w:type="dxa"/>
        <w:tblLayout w:type="fixed"/>
        <w:tblCellMar>
          <w:left w:w="43" w:type="dxa"/>
          <w:right w:w="43" w:type="dxa"/>
        </w:tblCellMar>
        <w:tblLook w:val="0000"/>
      </w:tblPr>
      <w:tblGrid>
        <w:gridCol w:w="4204"/>
        <w:gridCol w:w="4273"/>
      </w:tblGrid>
      <w:tr w:rsidR="002845B0" w:rsidRPr="00975E54" w:rsidTr="002845B0">
        <w:trPr>
          <w:cantSplit/>
          <w:trHeight w:val="3388"/>
        </w:trPr>
        <w:tc>
          <w:tcPr>
            <w:tcW w:w="4204" w:type="dxa"/>
          </w:tcPr>
          <w:p w:rsidR="002845B0" w:rsidRPr="00975E54" w:rsidRDefault="002845B0" w:rsidP="00FF676D">
            <w:pPr>
              <w:tabs>
                <w:tab w:val="left" w:pos="300"/>
                <w:tab w:val="center" w:pos="2259"/>
              </w:tabs>
              <w:rPr>
                <w:rFonts w:ascii="Arial Narrow" w:hAnsi="Arial Narrow" w:cs="Tahoma"/>
              </w:rPr>
            </w:pPr>
          </w:p>
        </w:tc>
        <w:tc>
          <w:tcPr>
            <w:tcW w:w="4273" w:type="dxa"/>
          </w:tcPr>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Default="002845B0" w:rsidP="00461E66">
            <w:pPr>
              <w:jc w:val="both"/>
              <w:rPr>
                <w:rFonts w:ascii="Arial Narrow" w:hAnsi="Arial Narrow"/>
                <w:i/>
              </w:rPr>
            </w:pPr>
          </w:p>
          <w:p w:rsidR="002845B0" w:rsidRPr="00975E54" w:rsidRDefault="002845B0" w:rsidP="00461E66">
            <w:pPr>
              <w:rPr>
                <w:rFonts w:ascii="Arial Narrow" w:hAnsi="Arial Narrow" w:cs="Tahoma"/>
              </w:rPr>
            </w:pPr>
          </w:p>
        </w:tc>
      </w:tr>
    </w:tbl>
    <w:p w:rsidR="00E82A23" w:rsidRDefault="00E82A23" w:rsidP="00E82A23">
      <w:pPr>
        <w:rPr>
          <w:lang w:val="en-US"/>
        </w:rPr>
      </w:pPr>
    </w:p>
    <w:p w:rsidR="00556FC5" w:rsidRDefault="00556FC5" w:rsidP="00E82A23">
      <w:pPr>
        <w:rPr>
          <w:lang w:val="en-US"/>
        </w:rPr>
      </w:pPr>
    </w:p>
    <w:p w:rsidR="00556FC5" w:rsidRDefault="00556FC5" w:rsidP="00E82A23">
      <w:pPr>
        <w:rPr>
          <w:lang w:val="en-US"/>
        </w:rPr>
      </w:pPr>
    </w:p>
    <w:p w:rsidR="00556FC5" w:rsidRDefault="00556FC5" w:rsidP="00E82A23">
      <w:pPr>
        <w:rPr>
          <w:lang w:val="en-US"/>
        </w:rPr>
      </w:pPr>
    </w:p>
    <w:p w:rsidR="00556FC5" w:rsidRDefault="00556FC5" w:rsidP="00E82A23">
      <w:pPr>
        <w:rPr>
          <w:lang w:val="en-US"/>
        </w:rPr>
      </w:pPr>
    </w:p>
    <w:p w:rsidR="00556FC5" w:rsidRDefault="00556FC5" w:rsidP="00E82A23">
      <w:pPr>
        <w:rPr>
          <w:lang w:val="en-US"/>
        </w:rPr>
      </w:pPr>
    </w:p>
    <w:p w:rsidR="00556FC5" w:rsidRDefault="00556FC5" w:rsidP="00E82A23">
      <w:pPr>
        <w:rPr>
          <w:lang w:val="en-US"/>
        </w:rPr>
      </w:pPr>
    </w:p>
    <w:p w:rsidR="00556FC5" w:rsidRPr="00556FC5" w:rsidRDefault="00556FC5" w:rsidP="00E82A23">
      <w:pPr>
        <w:rPr>
          <w:lang w:val="en-US"/>
        </w:rPr>
      </w:pPr>
    </w:p>
    <w:p w:rsidR="001B67FC" w:rsidRDefault="001B67FC" w:rsidP="003769FE">
      <w:pPr>
        <w:spacing w:line="480" w:lineRule="auto"/>
        <w:ind w:left="3240"/>
        <w:rPr>
          <w:rFonts w:ascii="Arial Narrow" w:hAnsi="Arial Narrow"/>
          <w:b/>
        </w:rPr>
      </w:pPr>
    </w:p>
    <w:tbl>
      <w:tblPr>
        <w:tblpPr w:leftFromText="180" w:rightFromText="180" w:vertAnchor="text" w:horzAnchor="margin" w:tblpY="-222"/>
        <w:tblW w:w="8918" w:type="dxa"/>
        <w:tblLayout w:type="fixed"/>
        <w:tblCellMar>
          <w:left w:w="43" w:type="dxa"/>
          <w:right w:w="43" w:type="dxa"/>
        </w:tblCellMar>
        <w:tblLook w:val="0000"/>
      </w:tblPr>
      <w:tblGrid>
        <w:gridCol w:w="4249"/>
        <w:gridCol w:w="4319"/>
        <w:gridCol w:w="350"/>
      </w:tblGrid>
      <w:tr w:rsidR="003769FE" w:rsidRPr="00975E54" w:rsidTr="00990BAA">
        <w:trPr>
          <w:cantSplit/>
          <w:trHeight w:val="2967"/>
        </w:trPr>
        <w:tc>
          <w:tcPr>
            <w:tcW w:w="4423" w:type="dxa"/>
          </w:tcPr>
          <w:p w:rsidR="003769FE" w:rsidRPr="00975E54" w:rsidRDefault="003769FE" w:rsidP="00990BAA">
            <w:pPr>
              <w:keepNext/>
              <w:widowControl w:val="0"/>
              <w:tabs>
                <w:tab w:val="left" w:pos="1080"/>
                <w:tab w:val="center" w:pos="2259"/>
              </w:tabs>
              <w:outlineLvl w:val="1"/>
              <w:rPr>
                <w:rFonts w:ascii="Arial Narrow" w:hAnsi="Arial Narrow" w:cs="Tahoma"/>
                <w:bCs/>
                <w:snapToGrid w:val="0"/>
              </w:rPr>
            </w:pPr>
            <w:r w:rsidRPr="00975E54">
              <w:rPr>
                <w:rFonts w:ascii="Arial Narrow" w:hAnsi="Arial Narrow" w:cs="Tahoma"/>
                <w:bCs/>
                <w:snapToGrid w:val="0"/>
              </w:rPr>
              <w:lastRenderedPageBreak/>
              <w:tab/>
            </w:r>
            <w:r w:rsidRPr="00975E54">
              <w:rPr>
                <w:rFonts w:ascii="Arial Narrow" w:hAnsi="Arial Narrow" w:cs="Tahoma"/>
                <w:bCs/>
                <w:snapToGrid w:val="0"/>
              </w:rPr>
              <w:tab/>
            </w:r>
            <w:r w:rsidRPr="00975E54">
              <w:rPr>
                <w:rFonts w:ascii="Arial Narrow" w:hAnsi="Arial Narrow" w:cs="Tahoma"/>
                <w:bCs/>
                <w:snapToGrid w:val="0"/>
              </w:rPr>
              <w:object w:dxaOrig="886" w:dyaOrig="826">
                <v:shape id="_x0000_i1029" type="#_x0000_t75" style="width:39pt;height:36.75pt" o:ole="">
                  <v:imagedata r:id="rId12" o:title=""/>
                </v:shape>
                <o:OLEObject Type="Embed" ProgID="Word.Picture.8" ShapeID="_x0000_i1029" DrawAspect="Content" ObjectID="_1601129330" r:id="rId21"/>
              </w:object>
            </w:r>
          </w:p>
          <w:p w:rsidR="003769FE" w:rsidRPr="00975E54" w:rsidRDefault="003769FE" w:rsidP="00990BAA">
            <w:pPr>
              <w:keepNext/>
              <w:widowControl w:val="0"/>
              <w:jc w:val="center"/>
              <w:outlineLvl w:val="1"/>
              <w:rPr>
                <w:rFonts w:ascii="Arial Narrow" w:hAnsi="Arial Narrow" w:cs="Tahoma"/>
                <w:bCs/>
                <w:snapToGrid w:val="0"/>
              </w:rPr>
            </w:pPr>
            <w:r w:rsidRPr="00975E54">
              <w:rPr>
                <w:rFonts w:ascii="Arial Narrow" w:hAnsi="Arial Narrow" w:cs="Tahoma"/>
                <w:bCs/>
                <w:snapToGrid w:val="0"/>
              </w:rPr>
              <w:t>ΕΛΛΗΝΙΚΗ ΔΗΜΟΚΡΑΤΙΑ</w:t>
            </w:r>
          </w:p>
          <w:p w:rsidR="003769FE" w:rsidRPr="00975E54" w:rsidRDefault="003769FE" w:rsidP="00990BAA">
            <w:pPr>
              <w:keepNext/>
              <w:widowControl w:val="0"/>
              <w:jc w:val="center"/>
              <w:outlineLvl w:val="1"/>
              <w:rPr>
                <w:rFonts w:ascii="Arial Narrow" w:hAnsi="Arial Narrow" w:cs="Tahoma"/>
                <w:snapToGrid w:val="0"/>
              </w:rPr>
            </w:pPr>
            <w:r w:rsidRPr="00975E54">
              <w:rPr>
                <w:rFonts w:ascii="Arial Narrow" w:hAnsi="Arial Narrow" w:cs="Tahoma"/>
                <w:snapToGrid w:val="0"/>
              </w:rPr>
              <w:t xml:space="preserve">ΠΕΡΙΦΕΡΕΙΑ ΑΤΤΙΚΗΣ </w:t>
            </w:r>
          </w:p>
          <w:p w:rsidR="003769FE" w:rsidRPr="00975E54" w:rsidRDefault="003769FE"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ΕΙΔΙΚΟΣ ΔΙΑΒΑΘΜΙΔΙΚΟΣ ΣΥΝΔΕΣΜΟΣ</w:t>
            </w:r>
          </w:p>
          <w:p w:rsidR="003769FE" w:rsidRPr="00975E54" w:rsidRDefault="003769FE" w:rsidP="00990BAA">
            <w:pPr>
              <w:keepNext/>
              <w:widowControl w:val="0"/>
              <w:jc w:val="center"/>
              <w:outlineLvl w:val="1"/>
              <w:rPr>
                <w:rFonts w:ascii="Arial Narrow" w:hAnsi="Arial Narrow" w:cs="Tahoma"/>
                <w:b/>
                <w:snapToGrid w:val="0"/>
              </w:rPr>
            </w:pPr>
            <w:r w:rsidRPr="00975E54">
              <w:rPr>
                <w:rFonts w:ascii="Arial Narrow" w:hAnsi="Arial Narrow" w:cs="Tahoma"/>
                <w:b/>
                <w:snapToGrid w:val="0"/>
              </w:rPr>
              <w:t>ΝΟΜΟΥ ΑΤΤΙΚΗΣ</w:t>
            </w:r>
          </w:p>
          <w:p w:rsidR="003769FE" w:rsidRPr="00975E54" w:rsidRDefault="003769FE" w:rsidP="00990BAA">
            <w:pPr>
              <w:keepNext/>
              <w:widowControl w:val="0"/>
              <w:jc w:val="center"/>
              <w:outlineLvl w:val="1"/>
              <w:rPr>
                <w:rFonts w:ascii="Arial Narrow" w:hAnsi="Arial Narrow" w:cs="Tahoma"/>
                <w:snapToGrid w:val="0"/>
              </w:rPr>
            </w:pPr>
            <w:r w:rsidRPr="00975E54">
              <w:rPr>
                <w:rFonts w:ascii="Arial Narrow" w:hAnsi="Arial Narrow" w:cs="Tahoma"/>
                <w:snapToGrid w:val="0"/>
              </w:rPr>
              <w:t>ΕΔΡΑ: Άντερσεν 6 και Μωραΐτη 90, 115 25 Αθήνα</w:t>
            </w:r>
          </w:p>
          <w:p w:rsidR="003769FE" w:rsidRPr="00975E54" w:rsidRDefault="003769FE" w:rsidP="00990BAA">
            <w:pPr>
              <w:tabs>
                <w:tab w:val="left" w:pos="300"/>
                <w:tab w:val="center" w:pos="2259"/>
              </w:tabs>
              <w:jc w:val="center"/>
              <w:rPr>
                <w:rFonts w:ascii="Arial Narrow" w:hAnsi="Arial Narrow" w:cs="Tahoma"/>
                <w:b/>
              </w:rPr>
            </w:pPr>
            <w:r w:rsidRPr="00975E54">
              <w:rPr>
                <w:rFonts w:ascii="Arial Narrow" w:hAnsi="Arial Narrow" w:cs="Tahoma"/>
                <w:b/>
              </w:rPr>
              <w:t>Αυτοτελές Τμήμα Ευθύνης Προέδρου</w:t>
            </w:r>
          </w:p>
          <w:p w:rsidR="003769FE" w:rsidRPr="00975E54" w:rsidRDefault="003769FE" w:rsidP="00990BAA">
            <w:pPr>
              <w:tabs>
                <w:tab w:val="left" w:pos="300"/>
                <w:tab w:val="center" w:pos="2259"/>
              </w:tabs>
              <w:jc w:val="center"/>
              <w:rPr>
                <w:rFonts w:ascii="Arial Narrow" w:hAnsi="Arial Narrow" w:cs="Tahoma"/>
              </w:rPr>
            </w:pP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4495" w:type="dxa"/>
          </w:tcPr>
          <w:p w:rsidR="003769FE" w:rsidRPr="00EF4494" w:rsidRDefault="003769FE" w:rsidP="00990BAA">
            <w:pPr>
              <w:jc w:val="both"/>
              <w:rPr>
                <w:rFonts w:ascii="Arial Narrow" w:hAnsi="Arial Narrow"/>
                <w:i/>
              </w:rPr>
            </w:pPr>
            <w:r w:rsidRPr="00975E54">
              <w:rPr>
                <w:rFonts w:ascii="Arial Narrow" w:hAnsi="Arial Narrow"/>
                <w:i/>
              </w:rPr>
              <w:t>Υπηρεσίες: Συντήρησης Πληροφορικού Συστήματος Κεντρικών Γραφείων</w:t>
            </w:r>
            <w:r>
              <w:rPr>
                <w:rFonts w:ascii="Arial Narrow" w:hAnsi="Arial Narrow"/>
                <w:i/>
              </w:rPr>
              <w:t xml:space="preserve"> </w:t>
            </w:r>
            <w:r w:rsidRPr="00EF4494">
              <w:rPr>
                <w:rFonts w:ascii="Arial Narrow" w:hAnsi="Arial Narrow"/>
                <w:i/>
              </w:rPr>
              <w:t xml:space="preserve"> και προμήθεια συστήματος αυτόματης αποστολής στοιχείων στον κόμβο </w:t>
            </w:r>
            <w:proofErr w:type="spellStart"/>
            <w:r w:rsidRPr="00EF4494">
              <w:rPr>
                <w:rFonts w:ascii="Arial Narrow" w:hAnsi="Arial Narrow"/>
                <w:i/>
              </w:rPr>
              <w:t>διαλειτουργικότητας</w:t>
            </w:r>
            <w:proofErr w:type="spellEnd"/>
          </w:p>
          <w:p w:rsidR="003769FE" w:rsidRPr="00975E54" w:rsidRDefault="003769FE" w:rsidP="00990BAA">
            <w:pPr>
              <w:jc w:val="both"/>
              <w:rPr>
                <w:rFonts w:ascii="Arial Narrow" w:hAnsi="Arial Narrow" w:cs="Tahoma"/>
              </w:rPr>
            </w:pPr>
            <w:r w:rsidRPr="00975E54">
              <w:rPr>
                <w:rFonts w:ascii="Arial Narrow" w:hAnsi="Arial Narrow"/>
                <w:i/>
              </w:rPr>
              <w:t>.</w:t>
            </w:r>
          </w:p>
          <w:p w:rsidR="003769FE" w:rsidRPr="00975E54" w:rsidRDefault="003769FE" w:rsidP="00990BAA">
            <w:pPr>
              <w:rPr>
                <w:rFonts w:ascii="Arial Narrow" w:hAnsi="Arial Narrow"/>
                <w:b/>
                <w:sz w:val="22"/>
                <w:szCs w:val="22"/>
              </w:rPr>
            </w:pPr>
          </w:p>
          <w:p w:rsidR="003769FE" w:rsidRPr="00975E54" w:rsidRDefault="003769FE" w:rsidP="00990BAA">
            <w:pPr>
              <w:rPr>
                <w:rFonts w:ascii="Arial Narrow" w:hAnsi="Arial Narrow"/>
                <w:sz w:val="22"/>
                <w:szCs w:val="22"/>
              </w:rPr>
            </w:pPr>
            <w:r w:rsidRPr="00975E54">
              <w:rPr>
                <w:rFonts w:ascii="Arial Narrow" w:hAnsi="Arial Narrow"/>
                <w:b/>
                <w:sz w:val="22"/>
                <w:szCs w:val="22"/>
              </w:rPr>
              <w:t xml:space="preserve">Α.Μ. </w:t>
            </w:r>
            <w:r w:rsidRPr="00975E54">
              <w:rPr>
                <w:rFonts w:ascii="Arial Narrow" w:hAnsi="Arial Narrow"/>
                <w:sz w:val="22"/>
                <w:szCs w:val="22"/>
              </w:rPr>
              <w:t>0</w:t>
            </w:r>
            <w:r w:rsidRPr="003F494B">
              <w:rPr>
                <w:rFonts w:ascii="Arial Narrow" w:hAnsi="Arial Narrow"/>
                <w:sz w:val="22"/>
                <w:szCs w:val="22"/>
              </w:rPr>
              <w:t>4</w:t>
            </w:r>
            <w:r w:rsidRPr="00975E54">
              <w:rPr>
                <w:rFonts w:ascii="Arial Narrow" w:hAnsi="Arial Narrow"/>
                <w:sz w:val="22"/>
                <w:szCs w:val="22"/>
              </w:rPr>
              <w:t>/201</w:t>
            </w:r>
            <w:r w:rsidRPr="003F494B">
              <w:rPr>
                <w:rFonts w:ascii="Arial Narrow" w:hAnsi="Arial Narrow"/>
                <w:sz w:val="22"/>
                <w:szCs w:val="22"/>
              </w:rPr>
              <w:t>8</w:t>
            </w:r>
            <w:r w:rsidRPr="00975E54">
              <w:rPr>
                <w:rFonts w:ascii="Arial Narrow" w:hAnsi="Arial Narrow"/>
                <w:sz w:val="22"/>
                <w:szCs w:val="22"/>
              </w:rPr>
              <w:t>/Αυτοτελές Τμήμα Ευθύνης Προέδρου</w:t>
            </w:r>
          </w:p>
          <w:p w:rsidR="003769FE" w:rsidRPr="00975E54" w:rsidRDefault="003769FE" w:rsidP="00990BAA">
            <w:pPr>
              <w:jc w:val="center"/>
              <w:rPr>
                <w:rFonts w:ascii="Arial Narrow" w:hAnsi="Arial Narrow"/>
                <w:b/>
              </w:rPr>
            </w:pPr>
          </w:p>
          <w:p w:rsidR="003769FE" w:rsidRDefault="003769FE" w:rsidP="00990BAA">
            <w:pPr>
              <w:jc w:val="both"/>
              <w:rPr>
                <w:sz w:val="20"/>
                <w:szCs w:val="20"/>
              </w:rPr>
            </w:pPr>
            <w:r w:rsidRPr="00975E54">
              <w:rPr>
                <w:rFonts w:ascii="Arial Narrow" w:hAnsi="Arial Narrow"/>
                <w:b/>
                <w:sz w:val="22"/>
                <w:szCs w:val="22"/>
              </w:rPr>
              <w:t>ΠΡΟΫΠΟΛΟΓΙΣΜΟΣ με Φ.Π.Α.</w:t>
            </w:r>
            <w:r w:rsidRPr="00975E54">
              <w:rPr>
                <w:sz w:val="20"/>
                <w:szCs w:val="20"/>
              </w:rPr>
              <w:t>:</w:t>
            </w:r>
          </w:p>
          <w:p w:rsidR="003769FE" w:rsidRPr="00147246" w:rsidRDefault="000F5A2D" w:rsidP="00990BAA">
            <w:pPr>
              <w:jc w:val="both"/>
              <w:rPr>
                <w:rFonts w:ascii="Arial Narrow" w:hAnsi="Arial Narrow" w:cs="Tahoma"/>
                <w:sz w:val="22"/>
                <w:szCs w:val="22"/>
              </w:rPr>
            </w:pPr>
            <w:r>
              <w:rPr>
                <w:rFonts w:ascii="Arial Narrow" w:hAnsi="Arial Narrow" w:cs="Tahoma"/>
                <w:sz w:val="22"/>
                <w:szCs w:val="22"/>
              </w:rPr>
              <w:t>53.320</w:t>
            </w:r>
            <w:r w:rsidRPr="00FF4555">
              <w:rPr>
                <w:rFonts w:ascii="Arial Narrow" w:hAnsi="Arial Narrow" w:cs="Tahoma"/>
                <w:sz w:val="22"/>
                <w:szCs w:val="22"/>
              </w:rPr>
              <w:t xml:space="preserve">,00 </w:t>
            </w:r>
            <w:r w:rsidR="003769FE" w:rsidRPr="00147246">
              <w:rPr>
                <w:rFonts w:ascii="Arial Narrow" w:hAnsi="Arial Narrow" w:cs="Tahoma"/>
                <w:sz w:val="22"/>
                <w:szCs w:val="22"/>
              </w:rPr>
              <w:t>€</w:t>
            </w:r>
          </w:p>
          <w:p w:rsidR="003769FE" w:rsidRPr="00975E54" w:rsidRDefault="003769FE" w:rsidP="00990BAA">
            <w:pPr>
              <w:jc w:val="both"/>
              <w:rPr>
                <w:sz w:val="20"/>
                <w:szCs w:val="20"/>
              </w:rPr>
            </w:pPr>
          </w:p>
          <w:p w:rsidR="003769FE" w:rsidRPr="00975E54" w:rsidRDefault="003769FE" w:rsidP="00990BAA">
            <w:pPr>
              <w:jc w:val="both"/>
              <w:rPr>
                <w:rFonts w:ascii="Arial Narrow" w:hAnsi="Arial Narrow" w:cs="Tahoma"/>
              </w:rPr>
            </w:pPr>
            <w:r w:rsidRPr="00975E54">
              <w:rPr>
                <w:rFonts w:ascii="Arial Narrow" w:hAnsi="Arial Narrow" w:cs="Tahoma"/>
              </w:rPr>
              <w:t xml:space="preserve"> </w:t>
            </w:r>
          </w:p>
        </w:tc>
        <w:tc>
          <w:tcPr>
            <w:tcW w:w="360" w:type="dxa"/>
          </w:tcPr>
          <w:p w:rsidR="003769FE" w:rsidRPr="00975E54" w:rsidRDefault="003769FE" w:rsidP="00990BAA">
            <w:r w:rsidRPr="00975E54">
              <w:rPr>
                <w:noProof/>
              </w:rPr>
              <w:drawing>
                <wp:inline distT="0" distB="0" distL="0" distR="0">
                  <wp:extent cx="2743200" cy="1828800"/>
                  <wp:effectExtent l="0" t="0" r="0" b="0"/>
                  <wp:docPr id="10" name="Αντικείμενο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0E6233" w:rsidRPr="001B67FC" w:rsidRDefault="001B67FC" w:rsidP="001B67FC">
      <w:pPr>
        <w:spacing w:line="480" w:lineRule="auto"/>
        <w:ind w:left="2880"/>
        <w:rPr>
          <w:rFonts w:ascii="Arial Narrow" w:hAnsi="Arial Narrow"/>
          <w:b/>
        </w:rPr>
      </w:pPr>
      <w:r>
        <w:rPr>
          <w:rFonts w:ascii="Arial Narrow" w:hAnsi="Arial Narrow"/>
          <w:b/>
        </w:rPr>
        <w:t>5.</w:t>
      </w:r>
      <w:r w:rsidR="00FF676D" w:rsidRPr="001B67FC">
        <w:rPr>
          <w:rFonts w:ascii="Arial Narrow" w:hAnsi="Arial Narrow"/>
          <w:b/>
        </w:rPr>
        <w:t>Π</w:t>
      </w:r>
      <w:r w:rsidR="000E6233" w:rsidRPr="001B67FC">
        <w:rPr>
          <w:rFonts w:ascii="Arial Narrow" w:hAnsi="Arial Narrow"/>
          <w:b/>
        </w:rPr>
        <w:t>ΡΟΫΠΟΛΟΓΙΣΜΟΣ ΠΡΟΣΦΟΡΑΣ</w:t>
      </w:r>
    </w:p>
    <w:tbl>
      <w:tblPr>
        <w:tblW w:w="10608" w:type="dxa"/>
        <w:tblInd w:w="-1139" w:type="dxa"/>
        <w:tblCellMar>
          <w:top w:w="15" w:type="dxa"/>
          <w:bottom w:w="15" w:type="dxa"/>
        </w:tblCellMar>
        <w:tblLook w:val="04A0"/>
      </w:tblPr>
      <w:tblGrid>
        <w:gridCol w:w="440"/>
        <w:gridCol w:w="4680"/>
        <w:gridCol w:w="1240"/>
        <w:gridCol w:w="1180"/>
        <w:gridCol w:w="1148"/>
        <w:gridCol w:w="1920"/>
      </w:tblGrid>
      <w:tr w:rsidR="00147246" w:rsidRPr="00147246" w:rsidTr="000B0DCB">
        <w:trPr>
          <w:divId w:val="1566336588"/>
          <w:trHeight w:val="660"/>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αα</w:t>
            </w:r>
          </w:p>
        </w:tc>
        <w:tc>
          <w:tcPr>
            <w:tcW w:w="468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Περιγραφή</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center"/>
              <w:rPr>
                <w:rFonts w:ascii="Arial Narrow" w:hAnsi="Arial Narrow" w:cs="Tahoma"/>
                <w:sz w:val="22"/>
                <w:szCs w:val="22"/>
              </w:rPr>
            </w:pPr>
            <w:r w:rsidRPr="00147246">
              <w:rPr>
                <w:rFonts w:ascii="Arial Narrow" w:hAnsi="Arial Narrow" w:cs="Tahoma"/>
                <w:sz w:val="22"/>
                <w:szCs w:val="22"/>
              </w:rPr>
              <w:t>€/υπηρεσία</w:t>
            </w:r>
          </w:p>
        </w:tc>
        <w:tc>
          <w:tcPr>
            <w:tcW w:w="1180" w:type="dxa"/>
            <w:tcBorders>
              <w:top w:val="single" w:sz="4" w:space="0" w:color="auto"/>
              <w:left w:val="single" w:sz="4" w:space="0" w:color="auto"/>
              <w:bottom w:val="single" w:sz="4" w:space="0" w:color="auto"/>
              <w:right w:val="single" w:sz="4" w:space="0" w:color="auto"/>
            </w:tcBorders>
            <w:vAlign w:val="bottom"/>
            <w:hideMark/>
          </w:tcPr>
          <w:p w:rsidR="00147246" w:rsidRPr="00147246" w:rsidRDefault="00147246" w:rsidP="00147246">
            <w:pPr>
              <w:jc w:val="center"/>
              <w:rPr>
                <w:rFonts w:ascii="Arial Narrow" w:hAnsi="Arial Narrow" w:cs="Tahoma"/>
                <w:sz w:val="22"/>
                <w:szCs w:val="22"/>
              </w:rPr>
            </w:pPr>
            <w:r w:rsidRPr="00147246">
              <w:rPr>
                <w:rFonts w:ascii="Arial Narrow" w:hAnsi="Arial Narrow" w:cs="Tahoma"/>
                <w:sz w:val="22"/>
                <w:szCs w:val="22"/>
              </w:rPr>
              <w:t>Πλήθος Υπηρεσιών</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center"/>
              <w:rPr>
                <w:rFonts w:ascii="Arial Narrow" w:hAnsi="Arial Narrow" w:cs="Tahoma"/>
                <w:sz w:val="22"/>
                <w:szCs w:val="22"/>
              </w:rPr>
            </w:pPr>
            <w:r w:rsidRPr="00147246">
              <w:rPr>
                <w:rFonts w:ascii="Arial Narrow" w:hAnsi="Arial Narrow" w:cs="Tahoma"/>
                <w:sz w:val="22"/>
                <w:szCs w:val="22"/>
              </w:rPr>
              <w:t>Έκπτωση</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center"/>
              <w:rPr>
                <w:rFonts w:ascii="Tahoma" w:hAnsi="Tahoma" w:cs="Tahoma"/>
                <w:sz w:val="22"/>
                <w:szCs w:val="22"/>
              </w:rPr>
            </w:pPr>
            <w:r w:rsidRPr="00147246">
              <w:rPr>
                <w:rFonts w:ascii="Tahoma" w:hAnsi="Tahoma" w:cs="Tahoma"/>
                <w:sz w:val="22"/>
                <w:szCs w:val="22"/>
              </w:rPr>
              <w:t>Τιμή Προσφοράς</w:t>
            </w:r>
          </w:p>
        </w:tc>
      </w:tr>
      <w:tr w:rsidR="006141B7" w:rsidRPr="00147246" w:rsidTr="006141B7">
        <w:trPr>
          <w:divId w:val="1566336588"/>
          <w:trHeight w:val="339"/>
        </w:trPr>
        <w:tc>
          <w:tcPr>
            <w:tcW w:w="10608" w:type="dxa"/>
            <w:gridSpan w:val="6"/>
            <w:tcBorders>
              <w:top w:val="single" w:sz="4" w:space="0" w:color="auto"/>
              <w:left w:val="single" w:sz="4" w:space="0" w:color="auto"/>
              <w:bottom w:val="single" w:sz="4" w:space="0" w:color="auto"/>
              <w:right w:val="single" w:sz="4" w:space="0" w:color="auto"/>
            </w:tcBorders>
            <w:noWrap/>
            <w:vAlign w:val="bottom"/>
          </w:tcPr>
          <w:p w:rsidR="006141B7" w:rsidRPr="00147246" w:rsidRDefault="006141B7" w:rsidP="006141B7">
            <w:pPr>
              <w:jc w:val="center"/>
              <w:rPr>
                <w:rFonts w:ascii="Tahoma" w:hAnsi="Tahoma" w:cs="Tahoma"/>
                <w:sz w:val="22"/>
                <w:szCs w:val="22"/>
              </w:rPr>
            </w:pPr>
            <w:r>
              <w:rPr>
                <w:rFonts w:ascii="Arial Narrow" w:hAnsi="Arial Narrow" w:cs="Tahoma"/>
                <w:color w:val="000000"/>
                <w:sz w:val="22"/>
                <w:szCs w:val="22"/>
              </w:rPr>
              <w:t xml:space="preserve">ΚΑ </w:t>
            </w:r>
            <w:r>
              <w:t xml:space="preserve"> </w:t>
            </w:r>
            <w:r w:rsidRPr="00C16A9C">
              <w:rPr>
                <w:rFonts w:ascii="Arial Narrow" w:hAnsi="Arial Narrow" w:cs="Tahoma"/>
                <w:color w:val="000000"/>
                <w:sz w:val="22"/>
                <w:szCs w:val="22"/>
              </w:rPr>
              <w:t>02.10.00.6266.01</w:t>
            </w:r>
          </w:p>
        </w:tc>
      </w:tr>
      <w:tr w:rsidR="00147246" w:rsidRPr="00147246" w:rsidTr="000B0DCB">
        <w:trPr>
          <w:divId w:val="1566336588"/>
          <w:trHeight w:val="127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Υπηρεσίες για ετήσια Συντήρηση-Υποστήριξη εφαρμογής λογισμικού Διαχείρισης Οικονομικής Υπηρεσίας σύμφωνα με τις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5.850,00 €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47246" w:rsidRPr="00147246" w:rsidTr="000B0DCB">
        <w:trPr>
          <w:divId w:val="1566336588"/>
          <w:trHeight w:val="130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Υπηρεσίες για ετήσια Συντήρηση-Υποστήριξη εφαρμογής λογισμικού Διαχείρισης Ανθρωπίνων Πόρων-Προσωπικό σύμφωνα με τις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1.750,00 €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47246" w:rsidRPr="00147246" w:rsidTr="000B0DCB">
        <w:trPr>
          <w:divId w:val="1566336588"/>
          <w:trHeight w:val="121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Υπηρεσίες για ετήσια Συντήρηση-Υποστήριξη εφαρμογής λογισμικού Ηλεκτρονικού Πρωτοκόλλου (WEB) σύμφωνα με τις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4.100,00 €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B67FC" w:rsidRPr="00147246" w:rsidTr="000B0DCB">
        <w:trPr>
          <w:divId w:val="1566336588"/>
          <w:trHeight w:val="121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jc w:val="right"/>
              <w:rPr>
                <w:rFonts w:ascii="Arial Narrow" w:hAnsi="Arial Narrow" w:cs="Tahoma"/>
                <w:sz w:val="22"/>
                <w:szCs w:val="22"/>
              </w:rPr>
            </w:pPr>
            <w:r>
              <w:rPr>
                <w:rFonts w:ascii="Arial Narrow" w:hAnsi="Arial Narrow" w:cs="Tahoma"/>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hideMark/>
          </w:tcPr>
          <w:p w:rsidR="001B67FC" w:rsidRPr="00147246" w:rsidRDefault="001B67FC" w:rsidP="00147246">
            <w:pPr>
              <w:rPr>
                <w:rFonts w:ascii="Arial Narrow" w:hAnsi="Arial Narrow" w:cs="Tahoma"/>
                <w:sz w:val="22"/>
                <w:szCs w:val="22"/>
              </w:rPr>
            </w:pPr>
            <w:r w:rsidRPr="003E16FA">
              <w:rPr>
                <w:rFonts w:ascii="Arial Narrow" w:hAnsi="Arial Narrow" w:cs="Calibri"/>
                <w:color w:val="000000"/>
                <w:sz w:val="22"/>
                <w:szCs w:val="22"/>
              </w:rPr>
              <w:t xml:space="preserve">Υπηρεσίες επιτόπιας υποστήριξης εφαρμογών λογισμικού και εκπαίδευση υπαλλήλων ΕΔΣΝΑ </w:t>
            </w:r>
            <w:r>
              <w:rPr>
                <w:rFonts w:ascii="Arial Narrow" w:hAnsi="Arial Narrow" w:cs="Calibri"/>
                <w:color w:val="000000"/>
                <w:sz w:val="22"/>
                <w:szCs w:val="22"/>
              </w:rPr>
              <w:t>(</w:t>
            </w:r>
            <w:r w:rsidRPr="003E16FA">
              <w:rPr>
                <w:rFonts w:ascii="Arial Narrow" w:hAnsi="Arial Narrow" w:cs="Calibri"/>
                <w:color w:val="000000"/>
                <w:sz w:val="22"/>
                <w:szCs w:val="22"/>
              </w:rPr>
              <w:t>120 ώρες</w:t>
            </w:r>
            <w:r>
              <w:rPr>
                <w:rFonts w:ascii="Arial Narrow" w:hAnsi="Arial Narrow" w:cs="Calibri"/>
                <w:color w:val="000000"/>
                <w:sz w:val="22"/>
                <w:szCs w:val="22"/>
              </w:rPr>
              <w:t>)</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jc w:val="right"/>
              <w:rPr>
                <w:rFonts w:ascii="Arial Narrow" w:hAnsi="Arial Narrow" w:cs="Tahoma"/>
                <w:sz w:val="22"/>
                <w:szCs w:val="22"/>
              </w:rPr>
            </w:pPr>
            <w:r>
              <w:rPr>
                <w:rFonts w:ascii="Arial Narrow" w:hAnsi="Arial Narrow" w:cs="Tahoma"/>
                <w:sz w:val="22"/>
                <w:szCs w:val="22"/>
              </w:rPr>
              <w:t>65</w:t>
            </w:r>
            <w:r w:rsidR="00EE6936">
              <w:rPr>
                <w:rFonts w:ascii="Arial Narrow" w:hAnsi="Arial Narrow" w:cs="Tahoma"/>
                <w:sz w:val="22"/>
                <w:szCs w:val="22"/>
              </w:rPr>
              <w:t xml:space="preserve">,00 </w:t>
            </w:r>
            <w:r w:rsidR="00EE6936" w:rsidRPr="00147246">
              <w:rPr>
                <w:rFonts w:ascii="Arial Narrow" w:hAnsi="Arial Narrow" w:cs="Tahoma"/>
                <w:sz w:val="22"/>
                <w:szCs w:val="22"/>
              </w:rPr>
              <w:t>€</w:t>
            </w:r>
            <w:r>
              <w:rPr>
                <w:rFonts w:ascii="Arial Narrow" w:hAnsi="Arial Narrow" w:cs="Tahoma"/>
                <w:sz w:val="22"/>
                <w:szCs w:val="22"/>
              </w:rPr>
              <w:t xml:space="preserve">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6E4899" w:rsidP="00147246">
            <w:pPr>
              <w:jc w:val="right"/>
              <w:rPr>
                <w:rFonts w:ascii="Arial Narrow" w:hAnsi="Arial Narrow" w:cs="Tahoma"/>
                <w:sz w:val="22"/>
                <w:szCs w:val="22"/>
              </w:rPr>
            </w:pPr>
            <w:r>
              <w:rPr>
                <w:rFonts w:ascii="Arial Narrow" w:hAnsi="Arial Narrow" w:cs="Tahoma"/>
                <w:sz w:val="22"/>
                <w:szCs w:val="22"/>
              </w:rPr>
              <w:t>16</w:t>
            </w:r>
            <w:r w:rsidR="001B67FC">
              <w:rPr>
                <w:rFonts w:ascii="Arial Narrow" w:hAnsi="Arial Narrow" w:cs="Tahoma"/>
                <w:sz w:val="22"/>
                <w:szCs w:val="22"/>
              </w:rPr>
              <w:t>0</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47246" w:rsidRPr="00147246" w:rsidTr="000B0DCB">
        <w:trPr>
          <w:divId w:val="1566336588"/>
          <w:trHeight w:val="1140"/>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B67FC" w:rsidP="00147246">
            <w:pPr>
              <w:jc w:val="right"/>
              <w:rPr>
                <w:rFonts w:ascii="Arial Narrow" w:hAnsi="Arial Narrow" w:cs="Tahoma"/>
                <w:sz w:val="22"/>
                <w:szCs w:val="22"/>
              </w:rPr>
            </w:pPr>
            <w:r>
              <w:rPr>
                <w:rFonts w:ascii="Arial Narrow" w:hAnsi="Arial Narrow" w:cs="Tahoma"/>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Υπηρεσίες Τεχνικής Υποστήριξης πληροφορικής για την εξασφάλιση της εύρυθμης λειτουργίας του πληροφοριακού συστήματος των κεντρικών γραφείων του ΕΔΣΝΑ σύμφωνα με τους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B67FC" w:rsidP="00147246">
            <w:pPr>
              <w:jc w:val="right"/>
              <w:rPr>
                <w:rFonts w:ascii="Arial Narrow" w:hAnsi="Arial Narrow" w:cs="Tahoma"/>
                <w:sz w:val="22"/>
                <w:szCs w:val="22"/>
              </w:rPr>
            </w:pPr>
            <w:r>
              <w:rPr>
                <w:rFonts w:ascii="Arial Narrow" w:hAnsi="Arial Narrow" w:cs="Tahoma"/>
                <w:sz w:val="22"/>
                <w:szCs w:val="22"/>
              </w:rPr>
              <w:t>1.60</w:t>
            </w:r>
            <w:r w:rsidR="00147246" w:rsidRPr="00147246">
              <w:rPr>
                <w:rFonts w:ascii="Arial Narrow" w:hAnsi="Arial Narrow" w:cs="Tahoma"/>
                <w:sz w:val="22"/>
                <w:szCs w:val="22"/>
              </w:rPr>
              <w:t>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12</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6141B7" w:rsidRPr="00147246" w:rsidTr="006141B7">
        <w:trPr>
          <w:divId w:val="1566336588"/>
          <w:trHeight w:val="294"/>
        </w:trPr>
        <w:tc>
          <w:tcPr>
            <w:tcW w:w="10608" w:type="dxa"/>
            <w:gridSpan w:val="6"/>
            <w:tcBorders>
              <w:top w:val="single" w:sz="4" w:space="0" w:color="auto"/>
              <w:left w:val="single" w:sz="4" w:space="0" w:color="auto"/>
              <w:bottom w:val="single" w:sz="4" w:space="0" w:color="auto"/>
              <w:right w:val="single" w:sz="4" w:space="0" w:color="auto"/>
            </w:tcBorders>
            <w:noWrap/>
            <w:vAlign w:val="bottom"/>
          </w:tcPr>
          <w:p w:rsidR="006141B7" w:rsidRPr="00147246" w:rsidRDefault="006141B7" w:rsidP="006141B7">
            <w:pPr>
              <w:jc w:val="center"/>
              <w:rPr>
                <w:rFonts w:ascii="Tahoma" w:hAnsi="Tahoma" w:cs="Tahoma"/>
                <w:sz w:val="22"/>
                <w:szCs w:val="22"/>
              </w:rPr>
            </w:pPr>
            <w:r>
              <w:rPr>
                <w:rFonts w:ascii="Arial Narrow" w:hAnsi="Arial Narrow" w:cs="Tahoma"/>
                <w:color w:val="000000"/>
                <w:sz w:val="22"/>
                <w:szCs w:val="22"/>
              </w:rPr>
              <w:t>ΚΑ 02.10.00.7134.06</w:t>
            </w:r>
          </w:p>
        </w:tc>
      </w:tr>
      <w:tr w:rsidR="001B67FC" w:rsidRPr="00147246" w:rsidTr="000B0DCB">
        <w:trPr>
          <w:divId w:val="1566336588"/>
          <w:trHeight w:val="1140"/>
        </w:trPr>
        <w:tc>
          <w:tcPr>
            <w:tcW w:w="440" w:type="dxa"/>
            <w:tcBorders>
              <w:top w:val="single" w:sz="4" w:space="0" w:color="auto"/>
              <w:left w:val="single" w:sz="4" w:space="0" w:color="auto"/>
              <w:bottom w:val="single" w:sz="4" w:space="0" w:color="auto"/>
              <w:right w:val="single" w:sz="4" w:space="0" w:color="auto"/>
            </w:tcBorders>
            <w:noWrap/>
            <w:vAlign w:val="bottom"/>
            <w:hideMark/>
          </w:tcPr>
          <w:p w:rsidR="001B67FC" w:rsidRDefault="001B67FC" w:rsidP="00147246">
            <w:pPr>
              <w:jc w:val="right"/>
              <w:rPr>
                <w:rFonts w:ascii="Arial Narrow" w:hAnsi="Arial Narrow" w:cs="Tahoma"/>
                <w:sz w:val="22"/>
                <w:szCs w:val="22"/>
              </w:rPr>
            </w:pPr>
            <w:r>
              <w:rPr>
                <w:rFonts w:ascii="Arial Narrow" w:hAnsi="Arial Narrow" w:cs="Tahoma"/>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hideMark/>
          </w:tcPr>
          <w:p w:rsidR="001B67FC" w:rsidRPr="00147246" w:rsidRDefault="001B67FC" w:rsidP="00147246">
            <w:pPr>
              <w:rPr>
                <w:rFonts w:ascii="Arial Narrow" w:hAnsi="Arial Narrow" w:cs="Tahoma"/>
                <w:sz w:val="22"/>
                <w:szCs w:val="22"/>
              </w:rPr>
            </w:pPr>
            <w:r w:rsidRPr="003E16FA">
              <w:rPr>
                <w:rFonts w:ascii="Arial Narrow" w:hAnsi="Arial Narrow" w:cs="Calibri"/>
                <w:color w:val="000000"/>
                <w:sz w:val="22"/>
                <w:szCs w:val="22"/>
              </w:rPr>
              <w:t xml:space="preserve">Προμήθεια συστήματος αυτόματης αποστολής στοιχείων στον κόμβο </w:t>
            </w:r>
            <w:proofErr w:type="spellStart"/>
            <w:r w:rsidRPr="003E16FA">
              <w:rPr>
                <w:rFonts w:ascii="Arial Narrow" w:hAnsi="Arial Narrow" w:cs="Calibri"/>
                <w:color w:val="000000"/>
                <w:sz w:val="22"/>
                <w:szCs w:val="22"/>
              </w:rPr>
              <w:t>διαλειτουργικότητας</w:t>
            </w:r>
            <w:proofErr w:type="spellEnd"/>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1B67FC" w:rsidRDefault="001B67FC" w:rsidP="00147246">
            <w:pPr>
              <w:jc w:val="right"/>
              <w:rPr>
                <w:rFonts w:ascii="Arial Narrow" w:hAnsi="Arial Narrow" w:cs="Tahoma"/>
                <w:sz w:val="22"/>
                <w:szCs w:val="22"/>
              </w:rPr>
            </w:pPr>
            <w:r>
              <w:rPr>
                <w:rFonts w:ascii="Arial Narrow" w:hAnsi="Arial Narrow" w:cs="Tahoma"/>
                <w:sz w:val="22"/>
                <w:szCs w:val="22"/>
              </w:rPr>
              <w:t>1700</w:t>
            </w:r>
            <w:r w:rsidR="00EE6936">
              <w:rPr>
                <w:rFonts w:ascii="Arial Narrow" w:hAnsi="Arial Narrow" w:cs="Tahoma"/>
                <w:sz w:val="22"/>
                <w:szCs w:val="22"/>
              </w:rPr>
              <w:t xml:space="preserve">,00 </w:t>
            </w:r>
            <w:r w:rsidR="00EE6936" w:rsidRPr="00147246">
              <w:rPr>
                <w:rFonts w:ascii="Arial Narrow" w:hAnsi="Arial Narrow" w:cs="Tahoma"/>
                <w:sz w:val="22"/>
                <w:szCs w:val="22"/>
              </w:rPr>
              <w:t>€</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jc w:val="right"/>
              <w:rPr>
                <w:rFonts w:ascii="Arial Narrow" w:hAnsi="Arial Narrow" w:cs="Tahoma"/>
                <w:sz w:val="22"/>
                <w:szCs w:val="22"/>
              </w:rPr>
            </w:pPr>
            <w:r>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B67FC" w:rsidRPr="00147246" w:rsidRDefault="001B67FC"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47246" w:rsidRPr="00147246" w:rsidTr="000B0DCB">
        <w:trPr>
          <w:divId w:val="1566336588"/>
          <w:trHeight w:val="480"/>
        </w:trPr>
        <w:tc>
          <w:tcPr>
            <w:tcW w:w="8688" w:type="dxa"/>
            <w:gridSpan w:val="5"/>
            <w:tcBorders>
              <w:top w:val="single" w:sz="4" w:space="0" w:color="auto"/>
              <w:left w:val="single" w:sz="4" w:space="0" w:color="auto"/>
              <w:bottom w:val="single" w:sz="4" w:space="0" w:color="auto"/>
              <w:right w:val="nil"/>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Σύνολο  (χωρίς ΦΠΑ)</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47246" w:rsidRPr="00147246" w:rsidTr="000B0DCB">
        <w:trPr>
          <w:divId w:val="1566336588"/>
          <w:trHeight w:val="480"/>
        </w:trPr>
        <w:tc>
          <w:tcPr>
            <w:tcW w:w="8688" w:type="dxa"/>
            <w:gridSpan w:val="5"/>
            <w:tcBorders>
              <w:top w:val="single" w:sz="4" w:space="0" w:color="auto"/>
              <w:left w:val="single" w:sz="4" w:space="0" w:color="auto"/>
              <w:bottom w:val="single" w:sz="4" w:space="0" w:color="auto"/>
              <w:right w:val="nil"/>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ΦΠΑ (24%)</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147246" w:rsidRPr="00147246" w:rsidTr="000B0DCB">
        <w:trPr>
          <w:divId w:val="1566336588"/>
          <w:trHeight w:val="480"/>
        </w:trPr>
        <w:tc>
          <w:tcPr>
            <w:tcW w:w="8688" w:type="dxa"/>
            <w:gridSpan w:val="5"/>
            <w:tcBorders>
              <w:top w:val="single" w:sz="4" w:space="0" w:color="auto"/>
              <w:left w:val="single" w:sz="4" w:space="0" w:color="auto"/>
              <w:bottom w:val="single" w:sz="4" w:space="0" w:color="auto"/>
              <w:right w:val="nil"/>
            </w:tcBorders>
            <w:noWrap/>
            <w:vAlign w:val="bottom"/>
            <w:hideMark/>
          </w:tcPr>
          <w:p w:rsidR="00147246" w:rsidRPr="00147246" w:rsidRDefault="00147246" w:rsidP="00147246">
            <w:pPr>
              <w:jc w:val="right"/>
              <w:rPr>
                <w:rFonts w:ascii="Arial Narrow" w:hAnsi="Arial Narrow" w:cs="Tahoma"/>
                <w:sz w:val="22"/>
                <w:szCs w:val="22"/>
              </w:rPr>
            </w:pPr>
            <w:r w:rsidRPr="00147246">
              <w:rPr>
                <w:rFonts w:ascii="Arial Narrow" w:hAnsi="Arial Narrow" w:cs="Tahoma"/>
                <w:sz w:val="22"/>
                <w:szCs w:val="22"/>
              </w:rPr>
              <w:t>Σύνολο  (με ΦΠΑ 24%)</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147246" w:rsidRPr="00147246" w:rsidRDefault="00147246" w:rsidP="00147246">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bl>
    <w:p w:rsidR="002A34F4" w:rsidRPr="00975E54" w:rsidRDefault="002A34F4" w:rsidP="00D278C4">
      <w:pPr>
        <w:rPr>
          <w:sz w:val="20"/>
          <w:szCs w:val="20"/>
        </w:rPr>
      </w:pPr>
    </w:p>
    <w:p w:rsidR="00A5465B" w:rsidRPr="00975E54" w:rsidRDefault="00D278C4" w:rsidP="00A5465B">
      <w:pPr>
        <w:rPr>
          <w:rFonts w:ascii="Arial Narrow" w:hAnsi="Arial Narrow" w:cs="Arial"/>
          <w:b/>
          <w:bCs/>
          <w:sz w:val="22"/>
          <w:szCs w:val="22"/>
        </w:rPr>
      </w:pPr>
      <w:r w:rsidRPr="00975E54">
        <w:rPr>
          <w:rFonts w:ascii="Arial Narrow" w:hAnsi="Arial Narrow" w:cs="Arial"/>
          <w:b/>
          <w:bCs/>
          <w:sz w:val="22"/>
          <w:szCs w:val="22"/>
        </w:rPr>
        <w:lastRenderedPageBreak/>
        <w:t>Ήτοι προσφερόμενη συνολικά τιμή, συμπ</w:t>
      </w:r>
      <w:r w:rsidR="00E6404A" w:rsidRPr="00975E54">
        <w:rPr>
          <w:rFonts w:ascii="Arial Narrow" w:hAnsi="Arial Narrow" w:cs="Arial"/>
          <w:b/>
          <w:bCs/>
          <w:sz w:val="22"/>
          <w:szCs w:val="22"/>
        </w:rPr>
        <w:t>εριλαμβανομένου και του ΦΠΑ 2</w:t>
      </w:r>
      <w:r w:rsidR="00CE7AC7" w:rsidRPr="00975E54">
        <w:rPr>
          <w:rFonts w:ascii="Arial Narrow" w:hAnsi="Arial Narrow" w:cs="Arial"/>
          <w:b/>
          <w:bCs/>
          <w:sz w:val="22"/>
          <w:szCs w:val="22"/>
        </w:rPr>
        <w:t>4</w:t>
      </w:r>
      <w:r w:rsidR="00E6404A" w:rsidRPr="00975E54">
        <w:rPr>
          <w:rFonts w:ascii="Arial Narrow" w:hAnsi="Arial Narrow" w:cs="Arial"/>
          <w:b/>
          <w:bCs/>
          <w:sz w:val="22"/>
          <w:szCs w:val="22"/>
        </w:rPr>
        <w:t xml:space="preserve">% </w:t>
      </w:r>
      <w:r w:rsidRPr="00975E54">
        <w:rPr>
          <w:rFonts w:ascii="Arial Narrow" w:hAnsi="Arial Narrow" w:cs="Arial"/>
          <w:b/>
          <w:bCs/>
          <w:sz w:val="22"/>
          <w:szCs w:val="22"/>
        </w:rPr>
        <w:t>(ο</w:t>
      </w:r>
      <w:r w:rsidR="00E6404A" w:rsidRPr="00975E54">
        <w:rPr>
          <w:rFonts w:ascii="Arial Narrow" w:hAnsi="Arial Narrow" w:cs="Arial"/>
          <w:b/>
          <w:bCs/>
          <w:sz w:val="22"/>
          <w:szCs w:val="22"/>
        </w:rPr>
        <w:t>λογράφως) ….</w:t>
      </w:r>
      <w:r w:rsidRPr="00975E54">
        <w:rPr>
          <w:rFonts w:ascii="Arial Narrow" w:hAnsi="Arial Narrow" w:cs="Arial"/>
          <w:b/>
          <w:bCs/>
          <w:sz w:val="22"/>
          <w:szCs w:val="22"/>
        </w:rPr>
        <w:t>….....</w:t>
      </w:r>
      <w:r w:rsidR="00E6404A" w:rsidRPr="00975E54">
        <w:rPr>
          <w:rFonts w:ascii="Arial Narrow" w:hAnsi="Arial Narrow" w:cs="Arial"/>
          <w:b/>
          <w:bCs/>
          <w:sz w:val="22"/>
          <w:szCs w:val="22"/>
        </w:rPr>
        <w:t>.</w:t>
      </w:r>
      <w:r w:rsidRPr="00975E54">
        <w:rPr>
          <w:rFonts w:ascii="Arial Narrow" w:hAnsi="Arial Narrow" w:cs="Arial"/>
          <w:b/>
          <w:bCs/>
          <w:sz w:val="22"/>
          <w:szCs w:val="22"/>
        </w:rPr>
        <w:t>.</w:t>
      </w:r>
      <w:r w:rsidR="00E6404A" w:rsidRPr="00975E54">
        <w:rPr>
          <w:rFonts w:ascii="Arial Narrow" w:hAnsi="Arial Narrow" w:cs="Arial"/>
          <w:b/>
          <w:bCs/>
          <w:sz w:val="22"/>
          <w:szCs w:val="22"/>
        </w:rPr>
        <w:t xml:space="preserve"> </w:t>
      </w:r>
      <w:r w:rsidRPr="00975E54">
        <w:rPr>
          <w:rFonts w:ascii="Arial Narrow" w:hAnsi="Arial Narrow" w:cs="Arial"/>
          <w:b/>
          <w:bCs/>
          <w:sz w:val="22"/>
          <w:szCs w:val="22"/>
        </w:rPr>
        <w:t>..........................................................................................................................……………..........................</w:t>
      </w:r>
      <w:r w:rsidR="00E6404A" w:rsidRPr="00975E54">
        <w:rPr>
          <w:rFonts w:ascii="Arial Narrow" w:hAnsi="Arial Narrow" w:cs="Arial"/>
          <w:b/>
          <w:bCs/>
          <w:sz w:val="22"/>
          <w:szCs w:val="22"/>
        </w:rPr>
        <w:t>.......</w:t>
      </w:r>
      <w:r w:rsidRPr="00975E54">
        <w:rPr>
          <w:rFonts w:ascii="Arial Narrow" w:hAnsi="Arial Narrow" w:cs="Arial"/>
          <w:b/>
          <w:bCs/>
          <w:sz w:val="22"/>
          <w:szCs w:val="22"/>
        </w:rPr>
        <w:t xml:space="preserve"> ή   </w:t>
      </w:r>
      <w:r w:rsidR="00E6404A" w:rsidRPr="00975E54">
        <w:rPr>
          <w:rFonts w:ascii="Arial Narrow" w:hAnsi="Arial Narrow" w:cs="Arial"/>
          <w:b/>
          <w:bCs/>
          <w:sz w:val="22"/>
          <w:szCs w:val="22"/>
        </w:rPr>
        <w:t>...........................</w:t>
      </w:r>
      <w:r w:rsidRPr="00975E54">
        <w:rPr>
          <w:rFonts w:ascii="Arial Narrow" w:hAnsi="Arial Narrow" w:cs="Arial"/>
          <w:b/>
          <w:bCs/>
          <w:sz w:val="22"/>
          <w:szCs w:val="22"/>
        </w:rPr>
        <w:t>€  .</w:t>
      </w:r>
    </w:p>
    <w:p w:rsidR="00A5465B" w:rsidRPr="00975E54" w:rsidRDefault="00A5465B" w:rsidP="00A5465B">
      <w:pPr>
        <w:rPr>
          <w:rFonts w:ascii="Arial Narrow" w:hAnsi="Arial Narrow" w:cs="Arial"/>
          <w:b/>
          <w:bCs/>
          <w:sz w:val="22"/>
          <w:szCs w:val="22"/>
        </w:rPr>
      </w:pPr>
    </w:p>
    <w:p w:rsidR="00A5465B" w:rsidRPr="00975E54" w:rsidRDefault="00A5465B" w:rsidP="00A5465B">
      <w:pPr>
        <w:rPr>
          <w:rFonts w:ascii="Arial Narrow" w:hAnsi="Arial Narrow" w:cs="Arial"/>
          <w:b/>
          <w:bCs/>
          <w:sz w:val="22"/>
          <w:szCs w:val="22"/>
        </w:rPr>
      </w:pPr>
    </w:p>
    <w:p w:rsidR="008D7470" w:rsidRPr="00975E54" w:rsidRDefault="000E6233" w:rsidP="00A5465B">
      <w:pPr>
        <w:rPr>
          <w:rFonts w:ascii="Arial Narrow" w:hAnsi="Arial Narrow"/>
          <w:b/>
        </w:rPr>
      </w:pPr>
      <w:r w:rsidRPr="00975E54">
        <w:rPr>
          <w:rFonts w:ascii="Arial Narrow" w:hAnsi="Arial Narrow" w:cs="Arial"/>
          <w:b/>
          <w:bCs/>
          <w:sz w:val="22"/>
          <w:szCs w:val="22"/>
        </w:rPr>
        <w:tab/>
      </w:r>
      <w:r w:rsidR="008D7470" w:rsidRPr="00975E54">
        <w:rPr>
          <w:rFonts w:ascii="Arial Narrow" w:hAnsi="Arial Narrow"/>
        </w:rPr>
        <w:t xml:space="preserve">         </w:t>
      </w:r>
      <w:r w:rsidR="00A5465B" w:rsidRPr="00975E54">
        <w:rPr>
          <w:rFonts w:ascii="Arial Narrow" w:hAnsi="Arial Narrow"/>
        </w:rPr>
        <w:t xml:space="preserve">                                                                               </w:t>
      </w:r>
      <w:r w:rsidR="008D7470" w:rsidRPr="00975E54">
        <w:rPr>
          <w:rFonts w:ascii="Arial Narrow" w:hAnsi="Arial Narrow"/>
        </w:rPr>
        <w:t xml:space="preserve"> </w:t>
      </w:r>
      <w:r w:rsidR="008D7470" w:rsidRPr="00975E54">
        <w:rPr>
          <w:rFonts w:ascii="Arial Narrow" w:hAnsi="Arial Narrow"/>
          <w:b/>
          <w:lang w:val="en-US"/>
        </w:rPr>
        <w:t>O</w:t>
      </w:r>
      <w:r w:rsidR="008D7470" w:rsidRPr="00975E54">
        <w:rPr>
          <w:rFonts w:ascii="Arial Narrow" w:hAnsi="Arial Narrow"/>
          <w:b/>
        </w:rPr>
        <w:t xml:space="preserve"> Προσφέρων</w:t>
      </w:r>
    </w:p>
    <w:p w:rsidR="008D7470" w:rsidRPr="00975E54" w:rsidRDefault="008D7470" w:rsidP="008D7470">
      <w:pPr>
        <w:spacing w:line="360" w:lineRule="auto"/>
        <w:jc w:val="both"/>
        <w:rPr>
          <w:rFonts w:ascii="Arial Narrow" w:hAnsi="Arial Narrow"/>
        </w:rPr>
      </w:pPr>
      <w:r w:rsidRPr="00975E54">
        <w:rPr>
          <w:rFonts w:ascii="Arial Narrow" w:hAnsi="Arial Narrow"/>
        </w:rPr>
        <w:tab/>
      </w:r>
      <w:r w:rsidRPr="00975E54">
        <w:rPr>
          <w:rFonts w:ascii="Arial Narrow" w:hAnsi="Arial Narrow"/>
        </w:rPr>
        <w:tab/>
        <w:t xml:space="preserve">     </w:t>
      </w:r>
      <w:r w:rsidRPr="00975E54">
        <w:rPr>
          <w:rFonts w:ascii="Arial Narrow" w:hAnsi="Arial Narrow"/>
        </w:rPr>
        <w:tab/>
      </w:r>
      <w:r w:rsidRPr="00975E54">
        <w:rPr>
          <w:rFonts w:ascii="Arial Narrow" w:hAnsi="Arial Narrow"/>
        </w:rPr>
        <w:tab/>
      </w:r>
      <w:r w:rsidRPr="00975E54">
        <w:rPr>
          <w:rFonts w:ascii="Arial Narrow" w:hAnsi="Arial Narrow"/>
        </w:rPr>
        <w:tab/>
      </w:r>
      <w:r w:rsidRPr="00975E54">
        <w:rPr>
          <w:rFonts w:ascii="Arial Narrow" w:hAnsi="Arial Narrow"/>
        </w:rPr>
        <w:tab/>
      </w:r>
      <w:r w:rsidRPr="00975E54">
        <w:rPr>
          <w:rFonts w:ascii="Arial Narrow" w:hAnsi="Arial Narrow"/>
        </w:rPr>
        <w:tab/>
        <w:t xml:space="preserve">Αθήνα ………… (ημερομηνία) </w:t>
      </w:r>
    </w:p>
    <w:p w:rsidR="008D7470" w:rsidRPr="00975E54" w:rsidRDefault="008D7470" w:rsidP="008D7470">
      <w:pPr>
        <w:ind w:left="180"/>
      </w:pPr>
    </w:p>
    <w:p w:rsidR="008D7470" w:rsidRPr="00975E54" w:rsidRDefault="008D7470" w:rsidP="008D7470"/>
    <w:p w:rsidR="00F65309" w:rsidRPr="00975E54" w:rsidRDefault="008D7470" w:rsidP="004D4834">
      <w:pPr>
        <w:tabs>
          <w:tab w:val="left" w:pos="3293"/>
        </w:tabs>
        <w:ind w:left="-3649"/>
        <w:rPr>
          <w:rFonts w:ascii="Arial Narrow" w:hAnsi="Arial Narrow" w:cs="Arial"/>
        </w:rPr>
      </w:pPr>
      <w:r w:rsidRPr="00975E54">
        <w:t xml:space="preserve"> </w:t>
      </w:r>
      <w:r w:rsidRPr="00975E54">
        <w:tab/>
      </w:r>
      <w:r w:rsidRPr="00975E54">
        <w:tab/>
      </w:r>
      <w:r w:rsidRPr="00975E54">
        <w:tab/>
      </w:r>
      <w:r w:rsidRPr="00975E54">
        <w:tab/>
        <w:t xml:space="preserve">    </w:t>
      </w:r>
      <w:r w:rsidRPr="00975E54">
        <w:rPr>
          <w:rFonts w:ascii="Arial Narrow" w:hAnsi="Arial Narrow" w:cs="Arial"/>
        </w:rPr>
        <w:t>(σφραγίδα – υπογραφή</w:t>
      </w:r>
      <w:r w:rsidR="004D4834" w:rsidRPr="00975E54">
        <w:rPr>
          <w:rFonts w:ascii="Arial Narrow" w:hAnsi="Arial Narrow" w:cs="Arial"/>
        </w:rPr>
        <w:t>)</w:t>
      </w:r>
    </w:p>
    <w:sectPr w:rsidR="00F65309" w:rsidRPr="00975E54" w:rsidSect="00D26D9D">
      <w:pgSz w:w="11906" w:h="16838"/>
      <w:pgMar w:top="1134" w:right="1286" w:bottom="107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0BC" w:rsidRDefault="00EC00BC">
      <w:r>
        <w:separator/>
      </w:r>
    </w:p>
  </w:endnote>
  <w:endnote w:type="continuationSeparator" w:id="0">
    <w:p w:rsidR="00EC00BC" w:rsidRDefault="00EC00B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HellasTimes">
    <w:altName w:val="Times New Roman"/>
    <w:panose1 w:val="00000000000000000000"/>
    <w:charset w:val="A1"/>
    <w:family w:val="swiss"/>
    <w:notTrueType/>
    <w:pitch w:val="default"/>
    <w:sig w:usb0="00000081" w:usb1="00000000" w:usb2="00000000" w:usb3="00000000" w:csb0="00000008" w:csb1="00000000"/>
  </w:font>
  <w:font w:name="LinePrinter">
    <w:altName w:val="Lucida Console"/>
    <w:panose1 w:val="00000000000000000000"/>
    <w:charset w:val="00"/>
    <w:family w:val="modern"/>
    <w:notTrueType/>
    <w:pitch w:val="fixed"/>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Palatino Linotype">
    <w:panose1 w:val="02040502050505030304"/>
    <w:charset w:val="A1"/>
    <w:family w:val="roman"/>
    <w:pitch w:val="variable"/>
    <w:sig w:usb0="E0000287" w:usb1="40000013" w:usb2="00000000" w:usb3="00000000" w:csb0="0000019F" w:csb1="00000000"/>
  </w:font>
  <w:font w:name="TimesNewRoman">
    <w:altName w:val="Times New Roman"/>
    <w:panose1 w:val="00000000000000000000"/>
    <w:charset w:val="A1"/>
    <w:family w:val="auto"/>
    <w:notTrueType/>
    <w:pitch w:val="default"/>
    <w:sig w:usb0="00000081" w:usb1="00000000" w:usb2="00000000" w:usb3="00000000" w:csb0="00000008" w:csb1="00000000"/>
  </w:font>
  <w:font w:name="ArialMT">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494" w:rsidRDefault="00B326FB">
    <w:pPr>
      <w:pStyle w:val="a5"/>
      <w:framePr w:wrap="around" w:vAnchor="text" w:hAnchor="margin" w:xAlign="right" w:y="1"/>
      <w:rPr>
        <w:rStyle w:val="a6"/>
      </w:rPr>
    </w:pPr>
    <w:r>
      <w:rPr>
        <w:rStyle w:val="a6"/>
      </w:rPr>
      <w:fldChar w:fldCharType="begin"/>
    </w:r>
    <w:r w:rsidR="00EF4494">
      <w:rPr>
        <w:rStyle w:val="a6"/>
      </w:rPr>
      <w:instrText xml:space="preserve">PAGE  </w:instrText>
    </w:r>
    <w:r>
      <w:rPr>
        <w:rStyle w:val="a6"/>
      </w:rPr>
      <w:fldChar w:fldCharType="separate"/>
    </w:r>
    <w:r w:rsidR="00EF4494">
      <w:rPr>
        <w:rStyle w:val="a6"/>
        <w:noProof/>
      </w:rPr>
      <w:t>12</w:t>
    </w:r>
    <w:r>
      <w:rPr>
        <w:rStyle w:val="a6"/>
      </w:rPr>
      <w:fldChar w:fldCharType="end"/>
    </w:r>
  </w:p>
  <w:p w:rsidR="00EF4494" w:rsidRDefault="00EF449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494" w:rsidRDefault="00EF4494">
    <w:pPr>
      <w:pStyle w:val="a5"/>
      <w:jc w:val="right"/>
    </w:pPr>
    <w:r w:rsidRPr="00371E80">
      <w:rPr>
        <w:rFonts w:ascii="Arial Narrow" w:hAnsi="Arial Narrow"/>
        <w:sz w:val="22"/>
        <w:szCs w:val="22"/>
      </w:rPr>
      <w:t xml:space="preserve">Σελίδα </w:t>
    </w:r>
    <w:r w:rsidR="00B326FB" w:rsidRPr="00371E80">
      <w:rPr>
        <w:rFonts w:ascii="Arial Narrow" w:hAnsi="Arial Narrow"/>
        <w:b/>
        <w:bCs/>
        <w:sz w:val="22"/>
        <w:szCs w:val="22"/>
      </w:rPr>
      <w:fldChar w:fldCharType="begin"/>
    </w:r>
    <w:r w:rsidRPr="00371E80">
      <w:rPr>
        <w:rFonts w:ascii="Arial Narrow" w:hAnsi="Arial Narrow"/>
        <w:b/>
        <w:bCs/>
        <w:sz w:val="22"/>
        <w:szCs w:val="22"/>
      </w:rPr>
      <w:instrText>PAGE</w:instrText>
    </w:r>
    <w:r w:rsidR="00B326FB" w:rsidRPr="00371E80">
      <w:rPr>
        <w:rFonts w:ascii="Arial Narrow" w:hAnsi="Arial Narrow"/>
        <w:b/>
        <w:bCs/>
        <w:sz w:val="22"/>
        <w:szCs w:val="22"/>
      </w:rPr>
      <w:fldChar w:fldCharType="separate"/>
    </w:r>
    <w:r w:rsidR="00025812">
      <w:rPr>
        <w:rFonts w:ascii="Arial Narrow" w:hAnsi="Arial Narrow"/>
        <w:b/>
        <w:bCs/>
        <w:noProof/>
        <w:sz w:val="22"/>
        <w:szCs w:val="22"/>
      </w:rPr>
      <w:t>17</w:t>
    </w:r>
    <w:r w:rsidR="00B326FB" w:rsidRPr="00371E80">
      <w:rPr>
        <w:rFonts w:ascii="Arial Narrow" w:hAnsi="Arial Narrow"/>
        <w:b/>
        <w:bCs/>
        <w:sz w:val="22"/>
        <w:szCs w:val="22"/>
      </w:rPr>
      <w:fldChar w:fldCharType="end"/>
    </w:r>
    <w:r w:rsidRPr="00371E80">
      <w:rPr>
        <w:rFonts w:ascii="Arial Narrow" w:hAnsi="Arial Narrow"/>
        <w:sz w:val="22"/>
        <w:szCs w:val="22"/>
      </w:rPr>
      <w:t xml:space="preserve"> από </w:t>
    </w:r>
    <w:r w:rsidR="00B326FB" w:rsidRPr="00371E80">
      <w:rPr>
        <w:rFonts w:ascii="Arial Narrow" w:hAnsi="Arial Narrow"/>
        <w:b/>
        <w:bCs/>
        <w:sz w:val="22"/>
        <w:szCs w:val="22"/>
      </w:rPr>
      <w:fldChar w:fldCharType="begin"/>
    </w:r>
    <w:r w:rsidRPr="00371E80">
      <w:rPr>
        <w:rFonts w:ascii="Arial Narrow" w:hAnsi="Arial Narrow"/>
        <w:b/>
        <w:bCs/>
        <w:sz w:val="22"/>
        <w:szCs w:val="22"/>
      </w:rPr>
      <w:instrText>NUMPAGES</w:instrText>
    </w:r>
    <w:r w:rsidR="00B326FB" w:rsidRPr="00371E80">
      <w:rPr>
        <w:rFonts w:ascii="Arial Narrow" w:hAnsi="Arial Narrow"/>
        <w:b/>
        <w:bCs/>
        <w:sz w:val="22"/>
        <w:szCs w:val="22"/>
      </w:rPr>
      <w:fldChar w:fldCharType="separate"/>
    </w:r>
    <w:r w:rsidR="00025812">
      <w:rPr>
        <w:rFonts w:ascii="Arial Narrow" w:hAnsi="Arial Narrow"/>
        <w:b/>
        <w:bCs/>
        <w:noProof/>
        <w:sz w:val="22"/>
        <w:szCs w:val="22"/>
      </w:rPr>
      <w:t>17</w:t>
    </w:r>
    <w:r w:rsidR="00B326FB" w:rsidRPr="00371E80">
      <w:rPr>
        <w:rFonts w:ascii="Arial Narrow" w:hAnsi="Arial Narrow"/>
        <w:b/>
        <w:bCs/>
        <w:sz w:val="22"/>
        <w:szCs w:val="22"/>
      </w:rPr>
      <w:fldChar w:fldCharType="end"/>
    </w:r>
  </w:p>
  <w:p w:rsidR="00EF4494" w:rsidRDefault="00EF4494">
    <w:pPr>
      <w:pStyle w:val="a5"/>
      <w:pBdr>
        <w:top w:val="single" w:sz="4" w:space="1" w:color="auto"/>
      </w:pBdr>
      <w:tabs>
        <w:tab w:val="clear" w:pos="4153"/>
        <w:tab w:val="center" w:pos="-5220"/>
      </w:tabs>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494" w:rsidRDefault="00EF4494">
    <w:pPr>
      <w:pStyle w:val="a5"/>
      <w:ind w:right="360"/>
    </w:pPr>
    <w:r>
      <w:tab/>
      <w:t xml:space="preserve">  </w:t>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0BC" w:rsidRDefault="00EC00BC">
      <w:r>
        <w:separator/>
      </w:r>
    </w:p>
  </w:footnote>
  <w:footnote w:type="continuationSeparator" w:id="0">
    <w:p w:rsidR="00EC00BC" w:rsidRDefault="00EC00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494" w:rsidRDefault="00EF4494">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F40FE"/>
    <w:multiLevelType w:val="multilevel"/>
    <w:tmpl w:val="22DA4FB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2206D"/>
    <w:multiLevelType w:val="hybridMultilevel"/>
    <w:tmpl w:val="7EAE56D0"/>
    <w:lvl w:ilvl="0" w:tplc="04080001">
      <w:start w:val="1"/>
      <w:numFmt w:val="bullet"/>
      <w:lvlText w:val=""/>
      <w:lvlJc w:val="left"/>
      <w:pPr>
        <w:ind w:left="904" w:hanging="360"/>
      </w:pPr>
      <w:rPr>
        <w:rFonts w:ascii="Symbol" w:hAnsi="Symbol" w:hint="default"/>
      </w:rPr>
    </w:lvl>
    <w:lvl w:ilvl="1" w:tplc="04080003" w:tentative="1">
      <w:start w:val="1"/>
      <w:numFmt w:val="bullet"/>
      <w:lvlText w:val="o"/>
      <w:lvlJc w:val="left"/>
      <w:pPr>
        <w:ind w:left="1624" w:hanging="360"/>
      </w:pPr>
      <w:rPr>
        <w:rFonts w:ascii="Courier New" w:hAnsi="Courier New" w:cs="Courier New" w:hint="default"/>
      </w:rPr>
    </w:lvl>
    <w:lvl w:ilvl="2" w:tplc="04080005" w:tentative="1">
      <w:start w:val="1"/>
      <w:numFmt w:val="bullet"/>
      <w:lvlText w:val=""/>
      <w:lvlJc w:val="left"/>
      <w:pPr>
        <w:ind w:left="2344" w:hanging="360"/>
      </w:pPr>
      <w:rPr>
        <w:rFonts w:ascii="Wingdings" w:hAnsi="Wingdings" w:hint="default"/>
      </w:rPr>
    </w:lvl>
    <w:lvl w:ilvl="3" w:tplc="04080001" w:tentative="1">
      <w:start w:val="1"/>
      <w:numFmt w:val="bullet"/>
      <w:lvlText w:val=""/>
      <w:lvlJc w:val="left"/>
      <w:pPr>
        <w:ind w:left="3064" w:hanging="360"/>
      </w:pPr>
      <w:rPr>
        <w:rFonts w:ascii="Symbol" w:hAnsi="Symbol" w:hint="default"/>
      </w:rPr>
    </w:lvl>
    <w:lvl w:ilvl="4" w:tplc="04080003" w:tentative="1">
      <w:start w:val="1"/>
      <w:numFmt w:val="bullet"/>
      <w:lvlText w:val="o"/>
      <w:lvlJc w:val="left"/>
      <w:pPr>
        <w:ind w:left="3784" w:hanging="360"/>
      </w:pPr>
      <w:rPr>
        <w:rFonts w:ascii="Courier New" w:hAnsi="Courier New" w:cs="Courier New" w:hint="default"/>
      </w:rPr>
    </w:lvl>
    <w:lvl w:ilvl="5" w:tplc="04080005" w:tentative="1">
      <w:start w:val="1"/>
      <w:numFmt w:val="bullet"/>
      <w:lvlText w:val=""/>
      <w:lvlJc w:val="left"/>
      <w:pPr>
        <w:ind w:left="4504" w:hanging="360"/>
      </w:pPr>
      <w:rPr>
        <w:rFonts w:ascii="Wingdings" w:hAnsi="Wingdings" w:hint="default"/>
      </w:rPr>
    </w:lvl>
    <w:lvl w:ilvl="6" w:tplc="04080001" w:tentative="1">
      <w:start w:val="1"/>
      <w:numFmt w:val="bullet"/>
      <w:lvlText w:val=""/>
      <w:lvlJc w:val="left"/>
      <w:pPr>
        <w:ind w:left="5224" w:hanging="360"/>
      </w:pPr>
      <w:rPr>
        <w:rFonts w:ascii="Symbol" w:hAnsi="Symbol" w:hint="default"/>
      </w:rPr>
    </w:lvl>
    <w:lvl w:ilvl="7" w:tplc="04080003" w:tentative="1">
      <w:start w:val="1"/>
      <w:numFmt w:val="bullet"/>
      <w:lvlText w:val="o"/>
      <w:lvlJc w:val="left"/>
      <w:pPr>
        <w:ind w:left="5944" w:hanging="360"/>
      </w:pPr>
      <w:rPr>
        <w:rFonts w:ascii="Courier New" w:hAnsi="Courier New" w:cs="Courier New" w:hint="default"/>
      </w:rPr>
    </w:lvl>
    <w:lvl w:ilvl="8" w:tplc="04080005" w:tentative="1">
      <w:start w:val="1"/>
      <w:numFmt w:val="bullet"/>
      <w:lvlText w:val=""/>
      <w:lvlJc w:val="left"/>
      <w:pPr>
        <w:ind w:left="6664" w:hanging="360"/>
      </w:pPr>
      <w:rPr>
        <w:rFonts w:ascii="Wingdings" w:hAnsi="Wingdings" w:hint="default"/>
      </w:rPr>
    </w:lvl>
  </w:abstractNum>
  <w:abstractNum w:abstractNumId="2">
    <w:nsid w:val="11010FFF"/>
    <w:multiLevelType w:val="multilevel"/>
    <w:tmpl w:val="D7FA1B62"/>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014B87"/>
    <w:multiLevelType w:val="hybridMultilevel"/>
    <w:tmpl w:val="BF187BE4"/>
    <w:lvl w:ilvl="0" w:tplc="99C837F4">
      <w:start w:val="1"/>
      <w:numFmt w:val="decimal"/>
      <w:pStyle w:val="3252"/>
      <w:lvlText w:val="Α.3.2.5.2.(%1)."/>
      <w:lvlJc w:val="left"/>
      <w:pPr>
        <w:tabs>
          <w:tab w:val="num" w:pos="1080"/>
        </w:tabs>
      </w:pPr>
      <w:rPr>
        <w:rFonts w:cs="Times New Roman" w:hint="default"/>
        <w:b/>
        <w:i w:val="0"/>
        <w:color w:val="808080"/>
        <w:sz w:val="18"/>
      </w:rPr>
    </w:lvl>
    <w:lvl w:ilvl="1" w:tplc="F4363E5E" w:tentative="1">
      <w:start w:val="1"/>
      <w:numFmt w:val="lowerLetter"/>
      <w:lvlText w:val="%2."/>
      <w:lvlJc w:val="left"/>
      <w:pPr>
        <w:tabs>
          <w:tab w:val="num" w:pos="1440"/>
        </w:tabs>
        <w:ind w:left="1440" w:hanging="360"/>
      </w:pPr>
      <w:rPr>
        <w:rFonts w:cs="Times New Roman"/>
      </w:rPr>
    </w:lvl>
    <w:lvl w:ilvl="2" w:tplc="123845BE" w:tentative="1">
      <w:start w:val="1"/>
      <w:numFmt w:val="lowerRoman"/>
      <w:lvlText w:val="%3."/>
      <w:lvlJc w:val="right"/>
      <w:pPr>
        <w:tabs>
          <w:tab w:val="num" w:pos="2160"/>
        </w:tabs>
        <w:ind w:left="2160" w:hanging="180"/>
      </w:pPr>
      <w:rPr>
        <w:rFonts w:cs="Times New Roman"/>
      </w:rPr>
    </w:lvl>
    <w:lvl w:ilvl="3" w:tplc="064045A2" w:tentative="1">
      <w:start w:val="1"/>
      <w:numFmt w:val="decimal"/>
      <w:lvlText w:val="%4."/>
      <w:lvlJc w:val="left"/>
      <w:pPr>
        <w:tabs>
          <w:tab w:val="num" w:pos="2880"/>
        </w:tabs>
        <w:ind w:left="2880" w:hanging="360"/>
      </w:pPr>
      <w:rPr>
        <w:rFonts w:cs="Times New Roman"/>
      </w:rPr>
    </w:lvl>
    <w:lvl w:ilvl="4" w:tplc="C06A5286" w:tentative="1">
      <w:start w:val="1"/>
      <w:numFmt w:val="lowerLetter"/>
      <w:lvlText w:val="%5."/>
      <w:lvlJc w:val="left"/>
      <w:pPr>
        <w:tabs>
          <w:tab w:val="num" w:pos="3600"/>
        </w:tabs>
        <w:ind w:left="3600" w:hanging="360"/>
      </w:pPr>
      <w:rPr>
        <w:rFonts w:cs="Times New Roman"/>
      </w:rPr>
    </w:lvl>
    <w:lvl w:ilvl="5" w:tplc="4ED0D662" w:tentative="1">
      <w:start w:val="1"/>
      <w:numFmt w:val="lowerRoman"/>
      <w:lvlText w:val="%6."/>
      <w:lvlJc w:val="right"/>
      <w:pPr>
        <w:tabs>
          <w:tab w:val="num" w:pos="4320"/>
        </w:tabs>
        <w:ind w:left="4320" w:hanging="180"/>
      </w:pPr>
      <w:rPr>
        <w:rFonts w:cs="Times New Roman"/>
      </w:rPr>
    </w:lvl>
    <w:lvl w:ilvl="6" w:tplc="F85C6B84" w:tentative="1">
      <w:start w:val="1"/>
      <w:numFmt w:val="decimal"/>
      <w:lvlText w:val="%7."/>
      <w:lvlJc w:val="left"/>
      <w:pPr>
        <w:tabs>
          <w:tab w:val="num" w:pos="5040"/>
        </w:tabs>
        <w:ind w:left="5040" w:hanging="360"/>
      </w:pPr>
      <w:rPr>
        <w:rFonts w:cs="Times New Roman"/>
      </w:rPr>
    </w:lvl>
    <w:lvl w:ilvl="7" w:tplc="00A28778" w:tentative="1">
      <w:start w:val="1"/>
      <w:numFmt w:val="lowerLetter"/>
      <w:lvlText w:val="%8."/>
      <w:lvlJc w:val="left"/>
      <w:pPr>
        <w:tabs>
          <w:tab w:val="num" w:pos="5760"/>
        </w:tabs>
        <w:ind w:left="5760" w:hanging="360"/>
      </w:pPr>
      <w:rPr>
        <w:rFonts w:cs="Times New Roman"/>
      </w:rPr>
    </w:lvl>
    <w:lvl w:ilvl="8" w:tplc="98429DE6" w:tentative="1">
      <w:start w:val="1"/>
      <w:numFmt w:val="lowerRoman"/>
      <w:lvlText w:val="%9."/>
      <w:lvlJc w:val="right"/>
      <w:pPr>
        <w:tabs>
          <w:tab w:val="num" w:pos="6480"/>
        </w:tabs>
        <w:ind w:left="6480" w:hanging="180"/>
      </w:pPr>
      <w:rPr>
        <w:rFonts w:cs="Times New Roman"/>
      </w:rPr>
    </w:lvl>
  </w:abstractNum>
  <w:abstractNum w:abstractNumId="4">
    <w:nsid w:val="166264E1"/>
    <w:multiLevelType w:val="hybridMultilevel"/>
    <w:tmpl w:val="724083AE"/>
    <w:lvl w:ilvl="0" w:tplc="048E3116">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C703C4F"/>
    <w:multiLevelType w:val="hybridMultilevel"/>
    <w:tmpl w:val="BAA4C8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D2A1020"/>
    <w:multiLevelType w:val="hybridMultilevel"/>
    <w:tmpl w:val="BAA4C8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E5F647A"/>
    <w:multiLevelType w:val="hybridMultilevel"/>
    <w:tmpl w:val="93E64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4CC62E3"/>
    <w:multiLevelType w:val="hybridMultilevel"/>
    <w:tmpl w:val="F1A4A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D3C1557"/>
    <w:multiLevelType w:val="hybridMultilevel"/>
    <w:tmpl w:val="A0BA8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E8302DF"/>
    <w:multiLevelType w:val="multilevel"/>
    <w:tmpl w:val="B1B4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F25667B"/>
    <w:multiLevelType w:val="multilevel"/>
    <w:tmpl w:val="BFF4A05C"/>
    <w:lvl w:ilvl="0">
      <w:start w:val="5"/>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2"/>
        <w:szCs w:val="22"/>
        <w:u w:val="none"/>
        <w:lang w:val="el-GR" w:eastAsia="el-GR" w:bidi="el-G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2FCC5E06"/>
    <w:multiLevelType w:val="multilevel"/>
    <w:tmpl w:val="C05AE162"/>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090B98"/>
    <w:multiLevelType w:val="multilevel"/>
    <w:tmpl w:val="FFC82D7A"/>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19772C"/>
    <w:multiLevelType w:val="hybridMultilevel"/>
    <w:tmpl w:val="BA0CF90A"/>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15">
    <w:nsid w:val="39181894"/>
    <w:multiLevelType w:val="multilevel"/>
    <w:tmpl w:val="8D3E1158"/>
    <w:lvl w:ilvl="0">
      <w:start w:val="1"/>
      <w:numFmt w:val="decimal"/>
      <w:lvlText w:val="B%1"/>
      <w:lvlJc w:val="left"/>
      <w:pPr>
        <w:tabs>
          <w:tab w:val="num" w:pos="432"/>
        </w:tabs>
        <w:ind w:left="432" w:hanging="432"/>
      </w:pPr>
      <w:rPr>
        <w:rFonts w:hint="default"/>
        <w:sz w:val="32"/>
        <w:szCs w:val="32"/>
      </w:rPr>
    </w:lvl>
    <w:lvl w:ilvl="1">
      <w:start w:val="1"/>
      <w:numFmt w:val="decimal"/>
      <w:pStyle w:val="Web"/>
      <w:lvlText w:val="B%1.%2"/>
      <w:lvlJc w:val="left"/>
      <w:pPr>
        <w:tabs>
          <w:tab w:val="num" w:pos="576"/>
        </w:tabs>
        <w:ind w:left="576" w:hanging="576"/>
      </w:pPr>
      <w:rPr>
        <w:rFonts w:hint="default"/>
      </w:rPr>
    </w:lvl>
    <w:lvl w:ilvl="2">
      <w:start w:val="1"/>
      <w:numFmt w:val="decimal"/>
      <w:pStyle w:val="CharChar1"/>
      <w:lvlText w:val="B%1.%2.%3"/>
      <w:lvlJc w:val="left"/>
      <w:pPr>
        <w:ind w:left="0" w:firstLine="0"/>
      </w:pPr>
      <w:rPr>
        <w:rFonts w:hint="default"/>
      </w:rPr>
    </w:lvl>
    <w:lvl w:ilvl="3">
      <w:start w:val="1"/>
      <w:numFmt w:val="decimal"/>
      <w:pStyle w:val="3"/>
      <w:lvlText w:val="%1.%2.%3.%4"/>
      <w:lvlJc w:val="left"/>
      <w:pPr>
        <w:tabs>
          <w:tab w:val="num" w:pos="864"/>
        </w:tabs>
        <w:ind w:left="864" w:hanging="864"/>
      </w:pPr>
      <w:rPr>
        <w:rFonts w:ascii="Arial Narrow" w:hAnsi="Arial Narrow" w:cs="Times New Roman" w:hint="default"/>
        <w:b w:val="0"/>
        <w:i w:val="0"/>
        <w:caps w:val="0"/>
        <w:strike w:val="0"/>
        <w:dstrike w:val="0"/>
        <w:vanish w:val="0"/>
        <w:color w:val="000000"/>
        <w:sz w:val="24"/>
        <w:szCs w:val="24"/>
        <w:vertAlign w:val="baseline"/>
      </w:rPr>
    </w:lvl>
    <w:lvl w:ilvl="4">
      <w:start w:val="1"/>
      <w:numFmt w:val="decimal"/>
      <w:lvlText w:val="%1.%2.%3.%4.%5"/>
      <w:lvlJc w:val="left"/>
      <w:pPr>
        <w:tabs>
          <w:tab w:val="num" w:pos="1008"/>
        </w:tabs>
        <w:ind w:left="1008" w:hanging="1008"/>
      </w:pPr>
      <w:rPr>
        <w:rFonts w:hint="default"/>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FCF3BFD"/>
    <w:multiLevelType w:val="multilevel"/>
    <w:tmpl w:val="CB700A9E"/>
    <w:lvl w:ilvl="0">
      <w:start w:val="2"/>
      <w:numFmt w:val="decimal"/>
      <w:lvlText w:val="%1"/>
      <w:lvlJc w:val="left"/>
      <w:pPr>
        <w:ind w:left="435" w:hanging="435"/>
      </w:pPr>
      <w:rPr>
        <w:rFonts w:hint="default"/>
        <w:i w:val="0"/>
      </w:rPr>
    </w:lvl>
    <w:lvl w:ilvl="1">
      <w:start w:val="1"/>
      <w:numFmt w:val="decimal"/>
      <w:lvlText w:val="%1.%2"/>
      <w:lvlJc w:val="left"/>
      <w:pPr>
        <w:ind w:left="435" w:hanging="435"/>
      </w:pPr>
      <w:rPr>
        <w:rFonts w:hint="default"/>
        <w:i w:val="0"/>
      </w:rPr>
    </w:lvl>
    <w:lvl w:ilvl="2">
      <w:start w:val="3"/>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7">
    <w:nsid w:val="457A0E3E"/>
    <w:multiLevelType w:val="hybridMultilevel"/>
    <w:tmpl w:val="41386B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60B698E"/>
    <w:multiLevelType w:val="hybridMultilevel"/>
    <w:tmpl w:val="6852A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5775F7"/>
    <w:multiLevelType w:val="hybridMultilevel"/>
    <w:tmpl w:val="93B4CBC6"/>
    <w:lvl w:ilvl="0" w:tplc="0408000F">
      <w:start w:val="1"/>
      <w:numFmt w:val="decimal"/>
      <w:lvlText w:val="%1."/>
      <w:lvlJc w:val="left"/>
      <w:pPr>
        <w:ind w:left="896" w:hanging="360"/>
      </w:pPr>
    </w:lvl>
    <w:lvl w:ilvl="1" w:tplc="04080019" w:tentative="1">
      <w:start w:val="1"/>
      <w:numFmt w:val="lowerLetter"/>
      <w:lvlText w:val="%2."/>
      <w:lvlJc w:val="left"/>
      <w:pPr>
        <w:ind w:left="1616" w:hanging="360"/>
      </w:pPr>
    </w:lvl>
    <w:lvl w:ilvl="2" w:tplc="0408001B" w:tentative="1">
      <w:start w:val="1"/>
      <w:numFmt w:val="lowerRoman"/>
      <w:lvlText w:val="%3."/>
      <w:lvlJc w:val="right"/>
      <w:pPr>
        <w:ind w:left="2336" w:hanging="180"/>
      </w:pPr>
    </w:lvl>
    <w:lvl w:ilvl="3" w:tplc="0408000F" w:tentative="1">
      <w:start w:val="1"/>
      <w:numFmt w:val="decimal"/>
      <w:lvlText w:val="%4."/>
      <w:lvlJc w:val="left"/>
      <w:pPr>
        <w:ind w:left="3056" w:hanging="360"/>
      </w:pPr>
    </w:lvl>
    <w:lvl w:ilvl="4" w:tplc="04080019" w:tentative="1">
      <w:start w:val="1"/>
      <w:numFmt w:val="lowerLetter"/>
      <w:lvlText w:val="%5."/>
      <w:lvlJc w:val="left"/>
      <w:pPr>
        <w:ind w:left="3776" w:hanging="360"/>
      </w:pPr>
    </w:lvl>
    <w:lvl w:ilvl="5" w:tplc="0408001B" w:tentative="1">
      <w:start w:val="1"/>
      <w:numFmt w:val="lowerRoman"/>
      <w:lvlText w:val="%6."/>
      <w:lvlJc w:val="right"/>
      <w:pPr>
        <w:ind w:left="4496" w:hanging="180"/>
      </w:pPr>
    </w:lvl>
    <w:lvl w:ilvl="6" w:tplc="0408000F" w:tentative="1">
      <w:start w:val="1"/>
      <w:numFmt w:val="decimal"/>
      <w:lvlText w:val="%7."/>
      <w:lvlJc w:val="left"/>
      <w:pPr>
        <w:ind w:left="5216" w:hanging="360"/>
      </w:pPr>
    </w:lvl>
    <w:lvl w:ilvl="7" w:tplc="04080019" w:tentative="1">
      <w:start w:val="1"/>
      <w:numFmt w:val="lowerLetter"/>
      <w:lvlText w:val="%8."/>
      <w:lvlJc w:val="left"/>
      <w:pPr>
        <w:ind w:left="5936" w:hanging="360"/>
      </w:pPr>
    </w:lvl>
    <w:lvl w:ilvl="8" w:tplc="0408001B" w:tentative="1">
      <w:start w:val="1"/>
      <w:numFmt w:val="lowerRoman"/>
      <w:lvlText w:val="%9."/>
      <w:lvlJc w:val="right"/>
      <w:pPr>
        <w:ind w:left="6656" w:hanging="180"/>
      </w:pPr>
    </w:lvl>
  </w:abstractNum>
  <w:abstractNum w:abstractNumId="20">
    <w:nsid w:val="493246C8"/>
    <w:multiLevelType w:val="multilevel"/>
    <w:tmpl w:val="451253BE"/>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F00CF7"/>
    <w:multiLevelType w:val="multilevel"/>
    <w:tmpl w:val="FFD8C40A"/>
    <w:lvl w:ilvl="0">
      <w:start w:val="1"/>
      <w:numFmt w:val="decimal"/>
      <w:lvlText w:val="%1."/>
      <w:lvlJc w:val="left"/>
      <w:pPr>
        <w:tabs>
          <w:tab w:val="num" w:pos="720"/>
        </w:tabs>
        <w:ind w:left="720" w:hanging="720"/>
      </w:pPr>
    </w:lvl>
    <w:lvl w:ilvl="1">
      <w:start w:val="1"/>
      <w:numFmt w:val="decimal"/>
      <w:pStyle w:val="Heading2a"/>
      <w:lvlText w:val="%2."/>
      <w:lvlJc w:val="left"/>
      <w:pPr>
        <w:tabs>
          <w:tab w:val="num" w:pos="1440"/>
        </w:tabs>
        <w:ind w:left="1440" w:hanging="720"/>
      </w:pPr>
    </w:lvl>
    <w:lvl w:ilvl="2">
      <w:start w:val="1"/>
      <w:numFmt w:val="decimal"/>
      <w:pStyle w:val="Heading3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4DC670C5"/>
    <w:multiLevelType w:val="hybridMultilevel"/>
    <w:tmpl w:val="E6ECAFB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05D3BA4"/>
    <w:multiLevelType w:val="hybridMultilevel"/>
    <w:tmpl w:val="134006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1BD0FBF"/>
    <w:multiLevelType w:val="multilevel"/>
    <w:tmpl w:val="664AC5D0"/>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450ED0"/>
    <w:multiLevelType w:val="multilevel"/>
    <w:tmpl w:val="F8CA149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9B409B6"/>
    <w:multiLevelType w:val="hybridMultilevel"/>
    <w:tmpl w:val="69E62CB6"/>
    <w:lvl w:ilvl="0" w:tplc="1CD2FC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63CD0DD4"/>
    <w:multiLevelType w:val="multilevel"/>
    <w:tmpl w:val="775469F6"/>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C94E4E"/>
    <w:multiLevelType w:val="hybridMultilevel"/>
    <w:tmpl w:val="8A5A03A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99C4F5D"/>
    <w:multiLevelType w:val="hybridMultilevel"/>
    <w:tmpl w:val="23222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E573DCE"/>
    <w:multiLevelType w:val="hybridMultilevel"/>
    <w:tmpl w:val="ACD040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4715A9C"/>
    <w:multiLevelType w:val="multilevel"/>
    <w:tmpl w:val="DE5E4C92"/>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9A666F"/>
    <w:multiLevelType w:val="multilevel"/>
    <w:tmpl w:val="E87C9D84"/>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E447E3"/>
    <w:multiLevelType w:val="hybridMultilevel"/>
    <w:tmpl w:val="427E5594"/>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5">
    <w:nsid w:val="7C2E395B"/>
    <w:multiLevelType w:val="multilevel"/>
    <w:tmpl w:val="3C865852"/>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ED6D8E"/>
    <w:multiLevelType w:val="hybridMultilevel"/>
    <w:tmpl w:val="E8A0E0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6"/>
  </w:num>
  <w:num w:numId="4">
    <w:abstractNumId w:val="19"/>
  </w:num>
  <w:num w:numId="5">
    <w:abstractNumId w:val="33"/>
  </w:num>
  <w:num w:numId="6">
    <w:abstractNumId w:val="4"/>
  </w:num>
  <w:num w:numId="7">
    <w:abstractNumId w:val="23"/>
  </w:num>
  <w:num w:numId="8">
    <w:abstractNumId w:val="29"/>
  </w:num>
  <w:num w:numId="9">
    <w:abstractNumId w:val="36"/>
  </w:num>
  <w:num w:numId="10">
    <w:abstractNumId w:val="14"/>
  </w:num>
  <w:num w:numId="11">
    <w:abstractNumId w:val="7"/>
  </w:num>
  <w:num w:numId="12">
    <w:abstractNumId w:val="22"/>
  </w:num>
  <w:num w:numId="13">
    <w:abstractNumId w:val="3"/>
  </w:num>
  <w:num w:numId="14">
    <w:abstractNumId w:val="28"/>
  </w:num>
  <w:num w:numId="15">
    <w:abstractNumId w:val="6"/>
  </w:num>
  <w:num w:numId="16">
    <w:abstractNumId w:val="16"/>
  </w:num>
  <w:num w:numId="17">
    <w:abstractNumId w:val="25"/>
  </w:num>
  <w:num w:numId="18">
    <w:abstractNumId w:val="30"/>
  </w:num>
  <w:num w:numId="19">
    <w:abstractNumId w:val="1"/>
  </w:num>
  <w:num w:numId="20">
    <w:abstractNumId w:val="34"/>
  </w:num>
  <w:num w:numId="21">
    <w:abstractNumId w:val="32"/>
  </w:num>
  <w:num w:numId="22">
    <w:abstractNumId w:val="11"/>
  </w:num>
  <w:num w:numId="23">
    <w:abstractNumId w:val="20"/>
  </w:num>
  <w:num w:numId="24">
    <w:abstractNumId w:val="35"/>
  </w:num>
  <w:num w:numId="25">
    <w:abstractNumId w:val="24"/>
  </w:num>
  <w:num w:numId="26">
    <w:abstractNumId w:val="13"/>
  </w:num>
  <w:num w:numId="27">
    <w:abstractNumId w:val="2"/>
  </w:num>
  <w:num w:numId="28">
    <w:abstractNumId w:val="27"/>
  </w:num>
  <w:num w:numId="29">
    <w:abstractNumId w:val="12"/>
  </w:num>
  <w:num w:numId="30">
    <w:abstractNumId w:val="0"/>
  </w:num>
  <w:num w:numId="31">
    <w:abstractNumId w:val="31"/>
  </w:num>
  <w:num w:numId="32">
    <w:abstractNumId w:val="9"/>
  </w:num>
  <w:num w:numId="33">
    <w:abstractNumId w:val="18"/>
  </w:num>
  <w:num w:numId="34">
    <w:abstractNumId w:val="21"/>
  </w:num>
  <w:num w:numId="35">
    <w:abstractNumId w:val="10"/>
  </w:num>
  <w:num w:numId="36">
    <w:abstractNumId w:val="8"/>
  </w:num>
  <w:num w:numId="37">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82A23"/>
    <w:rsid w:val="00000678"/>
    <w:rsid w:val="00000C9A"/>
    <w:rsid w:val="000025DE"/>
    <w:rsid w:val="000128D0"/>
    <w:rsid w:val="00013C4E"/>
    <w:rsid w:val="00021245"/>
    <w:rsid w:val="0002127F"/>
    <w:rsid w:val="00025812"/>
    <w:rsid w:val="00030496"/>
    <w:rsid w:val="00033644"/>
    <w:rsid w:val="00043658"/>
    <w:rsid w:val="00046BD9"/>
    <w:rsid w:val="000477F8"/>
    <w:rsid w:val="00047CDF"/>
    <w:rsid w:val="00050ABC"/>
    <w:rsid w:val="00052B98"/>
    <w:rsid w:val="00052BCB"/>
    <w:rsid w:val="00052C98"/>
    <w:rsid w:val="000575FC"/>
    <w:rsid w:val="000601FD"/>
    <w:rsid w:val="00064030"/>
    <w:rsid w:val="000652FD"/>
    <w:rsid w:val="0006553B"/>
    <w:rsid w:val="0006582E"/>
    <w:rsid w:val="00070DEC"/>
    <w:rsid w:val="0007288B"/>
    <w:rsid w:val="00074A32"/>
    <w:rsid w:val="00075227"/>
    <w:rsid w:val="00075F8D"/>
    <w:rsid w:val="00080D61"/>
    <w:rsid w:val="000834CB"/>
    <w:rsid w:val="000846A7"/>
    <w:rsid w:val="000867DA"/>
    <w:rsid w:val="000929A0"/>
    <w:rsid w:val="000A16D1"/>
    <w:rsid w:val="000A4AB7"/>
    <w:rsid w:val="000A59F8"/>
    <w:rsid w:val="000B0DCB"/>
    <w:rsid w:val="000B6464"/>
    <w:rsid w:val="000C6194"/>
    <w:rsid w:val="000C7126"/>
    <w:rsid w:val="000D046E"/>
    <w:rsid w:val="000D4277"/>
    <w:rsid w:val="000D64FB"/>
    <w:rsid w:val="000E4305"/>
    <w:rsid w:val="000E6233"/>
    <w:rsid w:val="000E62A5"/>
    <w:rsid w:val="000E69D6"/>
    <w:rsid w:val="000E6A2D"/>
    <w:rsid w:val="000F5A2D"/>
    <w:rsid w:val="000F6974"/>
    <w:rsid w:val="00106007"/>
    <w:rsid w:val="00107CE9"/>
    <w:rsid w:val="0011019B"/>
    <w:rsid w:val="00124606"/>
    <w:rsid w:val="0012776A"/>
    <w:rsid w:val="00132658"/>
    <w:rsid w:val="001337F3"/>
    <w:rsid w:val="00133CE2"/>
    <w:rsid w:val="0013546C"/>
    <w:rsid w:val="001356E6"/>
    <w:rsid w:val="00137782"/>
    <w:rsid w:val="00142F3F"/>
    <w:rsid w:val="00147246"/>
    <w:rsid w:val="001500F9"/>
    <w:rsid w:val="00150222"/>
    <w:rsid w:val="001520CD"/>
    <w:rsid w:val="001561E6"/>
    <w:rsid w:val="0016148C"/>
    <w:rsid w:val="00163CA4"/>
    <w:rsid w:val="00164689"/>
    <w:rsid w:val="00173564"/>
    <w:rsid w:val="00175CA6"/>
    <w:rsid w:val="001815FE"/>
    <w:rsid w:val="001821E2"/>
    <w:rsid w:val="00182765"/>
    <w:rsid w:val="00185E41"/>
    <w:rsid w:val="0019139B"/>
    <w:rsid w:val="00196AA5"/>
    <w:rsid w:val="001A1E46"/>
    <w:rsid w:val="001B1585"/>
    <w:rsid w:val="001B4C8C"/>
    <w:rsid w:val="001B67FC"/>
    <w:rsid w:val="001B7E64"/>
    <w:rsid w:val="001D3BBF"/>
    <w:rsid w:val="001E0C52"/>
    <w:rsid w:val="001E411C"/>
    <w:rsid w:val="001F0407"/>
    <w:rsid w:val="001F3EE8"/>
    <w:rsid w:val="001F72DC"/>
    <w:rsid w:val="00202F28"/>
    <w:rsid w:val="00207C24"/>
    <w:rsid w:val="00210C9D"/>
    <w:rsid w:val="002218A4"/>
    <w:rsid w:val="00225A60"/>
    <w:rsid w:val="00226702"/>
    <w:rsid w:val="0022705E"/>
    <w:rsid w:val="002318B9"/>
    <w:rsid w:val="002343DC"/>
    <w:rsid w:val="00235CEB"/>
    <w:rsid w:val="002368B8"/>
    <w:rsid w:val="00236FFB"/>
    <w:rsid w:val="00247A4E"/>
    <w:rsid w:val="00250E19"/>
    <w:rsid w:val="0025151B"/>
    <w:rsid w:val="0025222B"/>
    <w:rsid w:val="0026012D"/>
    <w:rsid w:val="0026118A"/>
    <w:rsid w:val="00261F66"/>
    <w:rsid w:val="002708AA"/>
    <w:rsid w:val="0027281D"/>
    <w:rsid w:val="00274F84"/>
    <w:rsid w:val="00277DD3"/>
    <w:rsid w:val="00280B8A"/>
    <w:rsid w:val="0028197D"/>
    <w:rsid w:val="002840AA"/>
    <w:rsid w:val="002845B0"/>
    <w:rsid w:val="00291D23"/>
    <w:rsid w:val="002945FE"/>
    <w:rsid w:val="002A3106"/>
    <w:rsid w:val="002A34F4"/>
    <w:rsid w:val="002A603B"/>
    <w:rsid w:val="002B18E3"/>
    <w:rsid w:val="002C409A"/>
    <w:rsid w:val="002D2B26"/>
    <w:rsid w:val="002D4AB2"/>
    <w:rsid w:val="002D5872"/>
    <w:rsid w:val="002D7D64"/>
    <w:rsid w:val="002E1303"/>
    <w:rsid w:val="002E70CE"/>
    <w:rsid w:val="002F25A8"/>
    <w:rsid w:val="002F2FF2"/>
    <w:rsid w:val="002F58CC"/>
    <w:rsid w:val="00301682"/>
    <w:rsid w:val="00306BB2"/>
    <w:rsid w:val="00311408"/>
    <w:rsid w:val="00316BDC"/>
    <w:rsid w:val="00326EE6"/>
    <w:rsid w:val="00342E25"/>
    <w:rsid w:val="003452F3"/>
    <w:rsid w:val="00346043"/>
    <w:rsid w:val="00351CC8"/>
    <w:rsid w:val="00351F0F"/>
    <w:rsid w:val="0035426A"/>
    <w:rsid w:val="00354C07"/>
    <w:rsid w:val="003557F7"/>
    <w:rsid w:val="0035777E"/>
    <w:rsid w:val="00361CC0"/>
    <w:rsid w:val="00361D6A"/>
    <w:rsid w:val="00371B24"/>
    <w:rsid w:val="00371E80"/>
    <w:rsid w:val="003731DE"/>
    <w:rsid w:val="003769FE"/>
    <w:rsid w:val="00393AFF"/>
    <w:rsid w:val="00397147"/>
    <w:rsid w:val="003A10D6"/>
    <w:rsid w:val="003A32DB"/>
    <w:rsid w:val="003B14EB"/>
    <w:rsid w:val="003B248E"/>
    <w:rsid w:val="003B36F4"/>
    <w:rsid w:val="003B4815"/>
    <w:rsid w:val="003B5E34"/>
    <w:rsid w:val="003B733E"/>
    <w:rsid w:val="003B7582"/>
    <w:rsid w:val="003C07EF"/>
    <w:rsid w:val="003C2CD2"/>
    <w:rsid w:val="003C3B01"/>
    <w:rsid w:val="003C7159"/>
    <w:rsid w:val="003D0076"/>
    <w:rsid w:val="003D7AB2"/>
    <w:rsid w:val="003E16FA"/>
    <w:rsid w:val="003E2639"/>
    <w:rsid w:val="003F25F9"/>
    <w:rsid w:val="003F494B"/>
    <w:rsid w:val="004002FB"/>
    <w:rsid w:val="00413140"/>
    <w:rsid w:val="00417CB8"/>
    <w:rsid w:val="004216EC"/>
    <w:rsid w:val="004270DF"/>
    <w:rsid w:val="00427496"/>
    <w:rsid w:val="0043063F"/>
    <w:rsid w:val="00433F11"/>
    <w:rsid w:val="00442BEB"/>
    <w:rsid w:val="00444132"/>
    <w:rsid w:val="00444FCB"/>
    <w:rsid w:val="00447C7E"/>
    <w:rsid w:val="004534AF"/>
    <w:rsid w:val="00461E66"/>
    <w:rsid w:val="00462CBF"/>
    <w:rsid w:val="00463B82"/>
    <w:rsid w:val="00474A6D"/>
    <w:rsid w:val="00475970"/>
    <w:rsid w:val="00483CA2"/>
    <w:rsid w:val="00491575"/>
    <w:rsid w:val="004A6012"/>
    <w:rsid w:val="004B0129"/>
    <w:rsid w:val="004B18F0"/>
    <w:rsid w:val="004B2E39"/>
    <w:rsid w:val="004B4104"/>
    <w:rsid w:val="004B77F7"/>
    <w:rsid w:val="004C0F7D"/>
    <w:rsid w:val="004C7406"/>
    <w:rsid w:val="004D4834"/>
    <w:rsid w:val="004E2078"/>
    <w:rsid w:val="004E5494"/>
    <w:rsid w:val="004F031B"/>
    <w:rsid w:val="004F1A61"/>
    <w:rsid w:val="004F4D0D"/>
    <w:rsid w:val="004F66CE"/>
    <w:rsid w:val="005015BB"/>
    <w:rsid w:val="005068FE"/>
    <w:rsid w:val="005126BB"/>
    <w:rsid w:val="00512EBE"/>
    <w:rsid w:val="00513514"/>
    <w:rsid w:val="00513BB1"/>
    <w:rsid w:val="005230B7"/>
    <w:rsid w:val="00527591"/>
    <w:rsid w:val="00533345"/>
    <w:rsid w:val="0054470F"/>
    <w:rsid w:val="0054531F"/>
    <w:rsid w:val="005461D4"/>
    <w:rsid w:val="00553550"/>
    <w:rsid w:val="00556FC5"/>
    <w:rsid w:val="00564972"/>
    <w:rsid w:val="00567417"/>
    <w:rsid w:val="005679AE"/>
    <w:rsid w:val="00567DFD"/>
    <w:rsid w:val="00571641"/>
    <w:rsid w:val="00571E7C"/>
    <w:rsid w:val="00571ED5"/>
    <w:rsid w:val="00573BD7"/>
    <w:rsid w:val="00573D81"/>
    <w:rsid w:val="0058134C"/>
    <w:rsid w:val="00581DBC"/>
    <w:rsid w:val="00582A0D"/>
    <w:rsid w:val="00584B68"/>
    <w:rsid w:val="00593DC5"/>
    <w:rsid w:val="005965EE"/>
    <w:rsid w:val="00596684"/>
    <w:rsid w:val="005A34C3"/>
    <w:rsid w:val="005A3E5A"/>
    <w:rsid w:val="005A6642"/>
    <w:rsid w:val="005B3D13"/>
    <w:rsid w:val="005D414D"/>
    <w:rsid w:val="005E4289"/>
    <w:rsid w:val="005E645C"/>
    <w:rsid w:val="005E74D4"/>
    <w:rsid w:val="005E7CD7"/>
    <w:rsid w:val="005F0B24"/>
    <w:rsid w:val="005F3B3A"/>
    <w:rsid w:val="005F70E5"/>
    <w:rsid w:val="0060060C"/>
    <w:rsid w:val="00604071"/>
    <w:rsid w:val="0060446E"/>
    <w:rsid w:val="00607422"/>
    <w:rsid w:val="006118DF"/>
    <w:rsid w:val="0061309A"/>
    <w:rsid w:val="006141B7"/>
    <w:rsid w:val="00615A64"/>
    <w:rsid w:val="00620803"/>
    <w:rsid w:val="006223BD"/>
    <w:rsid w:val="00622A8D"/>
    <w:rsid w:val="006248A8"/>
    <w:rsid w:val="006264B0"/>
    <w:rsid w:val="00631777"/>
    <w:rsid w:val="00633A29"/>
    <w:rsid w:val="00633EDD"/>
    <w:rsid w:val="00634276"/>
    <w:rsid w:val="006415E2"/>
    <w:rsid w:val="00643D0E"/>
    <w:rsid w:val="00646449"/>
    <w:rsid w:val="00655298"/>
    <w:rsid w:val="00662315"/>
    <w:rsid w:val="00670F7E"/>
    <w:rsid w:val="00674DBD"/>
    <w:rsid w:val="00675F47"/>
    <w:rsid w:val="006767E8"/>
    <w:rsid w:val="00680D20"/>
    <w:rsid w:val="00681972"/>
    <w:rsid w:val="00683D35"/>
    <w:rsid w:val="00685863"/>
    <w:rsid w:val="00686F30"/>
    <w:rsid w:val="00691810"/>
    <w:rsid w:val="0069344F"/>
    <w:rsid w:val="00693B12"/>
    <w:rsid w:val="00693C8A"/>
    <w:rsid w:val="00694607"/>
    <w:rsid w:val="006A2A9F"/>
    <w:rsid w:val="006A77B3"/>
    <w:rsid w:val="006B1C89"/>
    <w:rsid w:val="006B27AD"/>
    <w:rsid w:val="006B3539"/>
    <w:rsid w:val="006B7475"/>
    <w:rsid w:val="006C1C8F"/>
    <w:rsid w:val="006D0522"/>
    <w:rsid w:val="006D234C"/>
    <w:rsid w:val="006E3BB1"/>
    <w:rsid w:val="006E4899"/>
    <w:rsid w:val="006E558D"/>
    <w:rsid w:val="006E7890"/>
    <w:rsid w:val="006F6E3D"/>
    <w:rsid w:val="00701127"/>
    <w:rsid w:val="007013DC"/>
    <w:rsid w:val="00703605"/>
    <w:rsid w:val="00704126"/>
    <w:rsid w:val="007049A5"/>
    <w:rsid w:val="007076A9"/>
    <w:rsid w:val="00710654"/>
    <w:rsid w:val="007115B6"/>
    <w:rsid w:val="00716C4D"/>
    <w:rsid w:val="00726CD0"/>
    <w:rsid w:val="00726DF4"/>
    <w:rsid w:val="00736DAE"/>
    <w:rsid w:val="00737F45"/>
    <w:rsid w:val="007410A8"/>
    <w:rsid w:val="00742C9D"/>
    <w:rsid w:val="007444EA"/>
    <w:rsid w:val="00744B69"/>
    <w:rsid w:val="00744E91"/>
    <w:rsid w:val="0074640B"/>
    <w:rsid w:val="00746B18"/>
    <w:rsid w:val="00746B3F"/>
    <w:rsid w:val="0075446C"/>
    <w:rsid w:val="0075691C"/>
    <w:rsid w:val="00762959"/>
    <w:rsid w:val="0076356A"/>
    <w:rsid w:val="00770CC2"/>
    <w:rsid w:val="007739FF"/>
    <w:rsid w:val="00774670"/>
    <w:rsid w:val="00777A55"/>
    <w:rsid w:val="00784907"/>
    <w:rsid w:val="00790C87"/>
    <w:rsid w:val="00791D6A"/>
    <w:rsid w:val="007A00E0"/>
    <w:rsid w:val="007A25CD"/>
    <w:rsid w:val="007A52F7"/>
    <w:rsid w:val="007B39F3"/>
    <w:rsid w:val="007C0373"/>
    <w:rsid w:val="007C03B3"/>
    <w:rsid w:val="007C5431"/>
    <w:rsid w:val="007D0543"/>
    <w:rsid w:val="007D1D96"/>
    <w:rsid w:val="007D222E"/>
    <w:rsid w:val="007D5A9B"/>
    <w:rsid w:val="007D652B"/>
    <w:rsid w:val="007E6477"/>
    <w:rsid w:val="007E7A66"/>
    <w:rsid w:val="007E7E1F"/>
    <w:rsid w:val="007F17E7"/>
    <w:rsid w:val="007F3B2E"/>
    <w:rsid w:val="007F45A5"/>
    <w:rsid w:val="007F7304"/>
    <w:rsid w:val="00804CE8"/>
    <w:rsid w:val="008078D4"/>
    <w:rsid w:val="00811667"/>
    <w:rsid w:val="008172C2"/>
    <w:rsid w:val="0082250D"/>
    <w:rsid w:val="0082473E"/>
    <w:rsid w:val="0082689E"/>
    <w:rsid w:val="00830EB1"/>
    <w:rsid w:val="00831F9C"/>
    <w:rsid w:val="00833C2F"/>
    <w:rsid w:val="00835430"/>
    <w:rsid w:val="008454F8"/>
    <w:rsid w:val="008462C4"/>
    <w:rsid w:val="00850E87"/>
    <w:rsid w:val="00855277"/>
    <w:rsid w:val="0086553F"/>
    <w:rsid w:val="0087547A"/>
    <w:rsid w:val="00877F89"/>
    <w:rsid w:val="0088341D"/>
    <w:rsid w:val="008843A8"/>
    <w:rsid w:val="00892E7B"/>
    <w:rsid w:val="008A3A1C"/>
    <w:rsid w:val="008B51F6"/>
    <w:rsid w:val="008B5288"/>
    <w:rsid w:val="008C0B1B"/>
    <w:rsid w:val="008C1E69"/>
    <w:rsid w:val="008C42D3"/>
    <w:rsid w:val="008C7708"/>
    <w:rsid w:val="008D0C2E"/>
    <w:rsid w:val="008D6EB5"/>
    <w:rsid w:val="008D7470"/>
    <w:rsid w:val="008D7D35"/>
    <w:rsid w:val="008E103F"/>
    <w:rsid w:val="008E1E75"/>
    <w:rsid w:val="008E446F"/>
    <w:rsid w:val="008F4DB9"/>
    <w:rsid w:val="00900EE2"/>
    <w:rsid w:val="00901513"/>
    <w:rsid w:val="00911427"/>
    <w:rsid w:val="0091494B"/>
    <w:rsid w:val="00915F05"/>
    <w:rsid w:val="009171A8"/>
    <w:rsid w:val="0091753F"/>
    <w:rsid w:val="0092375A"/>
    <w:rsid w:val="009245D1"/>
    <w:rsid w:val="009262E7"/>
    <w:rsid w:val="00926DC2"/>
    <w:rsid w:val="009368F1"/>
    <w:rsid w:val="00941B57"/>
    <w:rsid w:val="00943CDA"/>
    <w:rsid w:val="0094579D"/>
    <w:rsid w:val="00953C97"/>
    <w:rsid w:val="009575D6"/>
    <w:rsid w:val="00957BFB"/>
    <w:rsid w:val="0096659A"/>
    <w:rsid w:val="009677A0"/>
    <w:rsid w:val="00972C5D"/>
    <w:rsid w:val="009733FD"/>
    <w:rsid w:val="009736BA"/>
    <w:rsid w:val="00975C66"/>
    <w:rsid w:val="00975E54"/>
    <w:rsid w:val="00984CC8"/>
    <w:rsid w:val="009901BB"/>
    <w:rsid w:val="00990AEB"/>
    <w:rsid w:val="009918CD"/>
    <w:rsid w:val="00993897"/>
    <w:rsid w:val="009A07F4"/>
    <w:rsid w:val="009A3C8D"/>
    <w:rsid w:val="009B0029"/>
    <w:rsid w:val="009B2F83"/>
    <w:rsid w:val="009B54C7"/>
    <w:rsid w:val="009B6FE7"/>
    <w:rsid w:val="009C2C7C"/>
    <w:rsid w:val="009C4EC2"/>
    <w:rsid w:val="009C693C"/>
    <w:rsid w:val="009D1945"/>
    <w:rsid w:val="009D274C"/>
    <w:rsid w:val="009D5FD7"/>
    <w:rsid w:val="009E48B3"/>
    <w:rsid w:val="009F1FE7"/>
    <w:rsid w:val="009F6BDA"/>
    <w:rsid w:val="00A05B05"/>
    <w:rsid w:val="00A06534"/>
    <w:rsid w:val="00A07F91"/>
    <w:rsid w:val="00A143A1"/>
    <w:rsid w:val="00A21089"/>
    <w:rsid w:val="00A21D2E"/>
    <w:rsid w:val="00A21DAE"/>
    <w:rsid w:val="00A227CB"/>
    <w:rsid w:val="00A277EE"/>
    <w:rsid w:val="00A31C07"/>
    <w:rsid w:val="00A32AB5"/>
    <w:rsid w:val="00A36ABA"/>
    <w:rsid w:val="00A42C44"/>
    <w:rsid w:val="00A4497D"/>
    <w:rsid w:val="00A51640"/>
    <w:rsid w:val="00A52775"/>
    <w:rsid w:val="00A5465B"/>
    <w:rsid w:val="00A60733"/>
    <w:rsid w:val="00A61969"/>
    <w:rsid w:val="00A638F8"/>
    <w:rsid w:val="00A63CCB"/>
    <w:rsid w:val="00A6586A"/>
    <w:rsid w:val="00A67A30"/>
    <w:rsid w:val="00A714BE"/>
    <w:rsid w:val="00A71B5F"/>
    <w:rsid w:val="00A74CBD"/>
    <w:rsid w:val="00A777C5"/>
    <w:rsid w:val="00AA1BD5"/>
    <w:rsid w:val="00AA4824"/>
    <w:rsid w:val="00AB14E1"/>
    <w:rsid w:val="00AB1502"/>
    <w:rsid w:val="00AC58FA"/>
    <w:rsid w:val="00AC76CA"/>
    <w:rsid w:val="00AD0016"/>
    <w:rsid w:val="00AD20BD"/>
    <w:rsid w:val="00AD2929"/>
    <w:rsid w:val="00AD4490"/>
    <w:rsid w:val="00AD4795"/>
    <w:rsid w:val="00AD7787"/>
    <w:rsid w:val="00AE1F61"/>
    <w:rsid w:val="00AF02DA"/>
    <w:rsid w:val="00AF1861"/>
    <w:rsid w:val="00AF3330"/>
    <w:rsid w:val="00AF3B7A"/>
    <w:rsid w:val="00AF55CA"/>
    <w:rsid w:val="00AF5D20"/>
    <w:rsid w:val="00AF6C10"/>
    <w:rsid w:val="00B022EF"/>
    <w:rsid w:val="00B0641A"/>
    <w:rsid w:val="00B07E68"/>
    <w:rsid w:val="00B2028A"/>
    <w:rsid w:val="00B21DB8"/>
    <w:rsid w:val="00B278CA"/>
    <w:rsid w:val="00B326FB"/>
    <w:rsid w:val="00B34680"/>
    <w:rsid w:val="00B416C8"/>
    <w:rsid w:val="00B42D5E"/>
    <w:rsid w:val="00B4307C"/>
    <w:rsid w:val="00B45C57"/>
    <w:rsid w:val="00B6075A"/>
    <w:rsid w:val="00B618E8"/>
    <w:rsid w:val="00B70AB2"/>
    <w:rsid w:val="00B71889"/>
    <w:rsid w:val="00B72279"/>
    <w:rsid w:val="00B83607"/>
    <w:rsid w:val="00B844CE"/>
    <w:rsid w:val="00B851FE"/>
    <w:rsid w:val="00B97051"/>
    <w:rsid w:val="00BA02A7"/>
    <w:rsid w:val="00BA1D69"/>
    <w:rsid w:val="00BA296E"/>
    <w:rsid w:val="00BA5A90"/>
    <w:rsid w:val="00BA7906"/>
    <w:rsid w:val="00BA7F2C"/>
    <w:rsid w:val="00BB0636"/>
    <w:rsid w:val="00BB3AC3"/>
    <w:rsid w:val="00BB55C9"/>
    <w:rsid w:val="00BB595E"/>
    <w:rsid w:val="00BC1767"/>
    <w:rsid w:val="00BC5229"/>
    <w:rsid w:val="00BD2CD4"/>
    <w:rsid w:val="00BD6957"/>
    <w:rsid w:val="00BD69E1"/>
    <w:rsid w:val="00BD7372"/>
    <w:rsid w:val="00C003F9"/>
    <w:rsid w:val="00C030D6"/>
    <w:rsid w:val="00C06641"/>
    <w:rsid w:val="00C06F4D"/>
    <w:rsid w:val="00C120A5"/>
    <w:rsid w:val="00C16A9C"/>
    <w:rsid w:val="00C220FC"/>
    <w:rsid w:val="00C23EA1"/>
    <w:rsid w:val="00C23FD0"/>
    <w:rsid w:val="00C26995"/>
    <w:rsid w:val="00C30975"/>
    <w:rsid w:val="00C324EB"/>
    <w:rsid w:val="00C37E03"/>
    <w:rsid w:val="00C41E49"/>
    <w:rsid w:val="00C42444"/>
    <w:rsid w:val="00C427B8"/>
    <w:rsid w:val="00C437A7"/>
    <w:rsid w:val="00C44032"/>
    <w:rsid w:val="00C4457C"/>
    <w:rsid w:val="00C44CE7"/>
    <w:rsid w:val="00C462C6"/>
    <w:rsid w:val="00C47AEF"/>
    <w:rsid w:val="00C506FC"/>
    <w:rsid w:val="00C51985"/>
    <w:rsid w:val="00C54748"/>
    <w:rsid w:val="00C558F8"/>
    <w:rsid w:val="00C55ED4"/>
    <w:rsid w:val="00C63BD5"/>
    <w:rsid w:val="00C67216"/>
    <w:rsid w:val="00C67684"/>
    <w:rsid w:val="00C751A8"/>
    <w:rsid w:val="00C76E76"/>
    <w:rsid w:val="00C77A7E"/>
    <w:rsid w:val="00C80EF5"/>
    <w:rsid w:val="00C87810"/>
    <w:rsid w:val="00C90AAA"/>
    <w:rsid w:val="00C93BF8"/>
    <w:rsid w:val="00C93C62"/>
    <w:rsid w:val="00CA068B"/>
    <w:rsid w:val="00CA0D3B"/>
    <w:rsid w:val="00CA2E25"/>
    <w:rsid w:val="00CA6E3B"/>
    <w:rsid w:val="00CA77BE"/>
    <w:rsid w:val="00CA78AB"/>
    <w:rsid w:val="00CB1AB3"/>
    <w:rsid w:val="00CC65C4"/>
    <w:rsid w:val="00CE7AC7"/>
    <w:rsid w:val="00CF3BD7"/>
    <w:rsid w:val="00CF58F4"/>
    <w:rsid w:val="00CF5A8A"/>
    <w:rsid w:val="00CF5E0E"/>
    <w:rsid w:val="00CF77FD"/>
    <w:rsid w:val="00D00C72"/>
    <w:rsid w:val="00D07D39"/>
    <w:rsid w:val="00D10187"/>
    <w:rsid w:val="00D10573"/>
    <w:rsid w:val="00D15DCE"/>
    <w:rsid w:val="00D16408"/>
    <w:rsid w:val="00D20312"/>
    <w:rsid w:val="00D2163F"/>
    <w:rsid w:val="00D23BDE"/>
    <w:rsid w:val="00D2517F"/>
    <w:rsid w:val="00D258F0"/>
    <w:rsid w:val="00D25FA5"/>
    <w:rsid w:val="00D26178"/>
    <w:rsid w:val="00D26D9D"/>
    <w:rsid w:val="00D278C4"/>
    <w:rsid w:val="00D44CFB"/>
    <w:rsid w:val="00D523C9"/>
    <w:rsid w:val="00D5299F"/>
    <w:rsid w:val="00D6078E"/>
    <w:rsid w:val="00D619A9"/>
    <w:rsid w:val="00D65306"/>
    <w:rsid w:val="00D67358"/>
    <w:rsid w:val="00D74183"/>
    <w:rsid w:val="00D75A1D"/>
    <w:rsid w:val="00D768C2"/>
    <w:rsid w:val="00D8249E"/>
    <w:rsid w:val="00D839C5"/>
    <w:rsid w:val="00D849E6"/>
    <w:rsid w:val="00D90582"/>
    <w:rsid w:val="00D91624"/>
    <w:rsid w:val="00D94597"/>
    <w:rsid w:val="00D97416"/>
    <w:rsid w:val="00DA2012"/>
    <w:rsid w:val="00DA3EDC"/>
    <w:rsid w:val="00DA5032"/>
    <w:rsid w:val="00DA665E"/>
    <w:rsid w:val="00DB1F63"/>
    <w:rsid w:val="00DB4D71"/>
    <w:rsid w:val="00DC612D"/>
    <w:rsid w:val="00DC7D12"/>
    <w:rsid w:val="00DD0F7F"/>
    <w:rsid w:val="00DD3AF5"/>
    <w:rsid w:val="00DD3C59"/>
    <w:rsid w:val="00DE035B"/>
    <w:rsid w:val="00DE33C1"/>
    <w:rsid w:val="00DE5744"/>
    <w:rsid w:val="00DF0CF6"/>
    <w:rsid w:val="00DF29A1"/>
    <w:rsid w:val="00DF5158"/>
    <w:rsid w:val="00DF6B53"/>
    <w:rsid w:val="00E00EC2"/>
    <w:rsid w:val="00E04F86"/>
    <w:rsid w:val="00E07CB1"/>
    <w:rsid w:val="00E07EB8"/>
    <w:rsid w:val="00E1022E"/>
    <w:rsid w:val="00E1287A"/>
    <w:rsid w:val="00E13233"/>
    <w:rsid w:val="00E13405"/>
    <w:rsid w:val="00E1388C"/>
    <w:rsid w:val="00E213FC"/>
    <w:rsid w:val="00E24A7A"/>
    <w:rsid w:val="00E264B3"/>
    <w:rsid w:val="00E2750E"/>
    <w:rsid w:val="00E34C7B"/>
    <w:rsid w:val="00E379C1"/>
    <w:rsid w:val="00E41FDB"/>
    <w:rsid w:val="00E43800"/>
    <w:rsid w:val="00E43D14"/>
    <w:rsid w:val="00E5229E"/>
    <w:rsid w:val="00E635ED"/>
    <w:rsid w:val="00E6404A"/>
    <w:rsid w:val="00E64E08"/>
    <w:rsid w:val="00E72CCC"/>
    <w:rsid w:val="00E73114"/>
    <w:rsid w:val="00E762A9"/>
    <w:rsid w:val="00E801A3"/>
    <w:rsid w:val="00E82A23"/>
    <w:rsid w:val="00E8355B"/>
    <w:rsid w:val="00E848EC"/>
    <w:rsid w:val="00E902B0"/>
    <w:rsid w:val="00E92060"/>
    <w:rsid w:val="00E967C0"/>
    <w:rsid w:val="00E9735F"/>
    <w:rsid w:val="00EA0255"/>
    <w:rsid w:val="00EB28BE"/>
    <w:rsid w:val="00EB5381"/>
    <w:rsid w:val="00EB544A"/>
    <w:rsid w:val="00EC00BC"/>
    <w:rsid w:val="00EC0ED8"/>
    <w:rsid w:val="00EC0EF0"/>
    <w:rsid w:val="00ED5C4A"/>
    <w:rsid w:val="00ED7FFA"/>
    <w:rsid w:val="00EE24CC"/>
    <w:rsid w:val="00EE6936"/>
    <w:rsid w:val="00EF176A"/>
    <w:rsid w:val="00EF1FD1"/>
    <w:rsid w:val="00EF4494"/>
    <w:rsid w:val="00EF556C"/>
    <w:rsid w:val="00F031B0"/>
    <w:rsid w:val="00F04853"/>
    <w:rsid w:val="00F05EAD"/>
    <w:rsid w:val="00F07E7F"/>
    <w:rsid w:val="00F10C74"/>
    <w:rsid w:val="00F14866"/>
    <w:rsid w:val="00F15620"/>
    <w:rsid w:val="00F15768"/>
    <w:rsid w:val="00F15882"/>
    <w:rsid w:val="00F20C01"/>
    <w:rsid w:val="00F23A74"/>
    <w:rsid w:val="00F269CB"/>
    <w:rsid w:val="00F2707F"/>
    <w:rsid w:val="00F27941"/>
    <w:rsid w:val="00F35494"/>
    <w:rsid w:val="00F429AD"/>
    <w:rsid w:val="00F42B8C"/>
    <w:rsid w:val="00F472AA"/>
    <w:rsid w:val="00F65309"/>
    <w:rsid w:val="00F66E0A"/>
    <w:rsid w:val="00F74321"/>
    <w:rsid w:val="00F832BD"/>
    <w:rsid w:val="00F83420"/>
    <w:rsid w:val="00F85091"/>
    <w:rsid w:val="00F85DA7"/>
    <w:rsid w:val="00F86DD6"/>
    <w:rsid w:val="00F92077"/>
    <w:rsid w:val="00F93DCB"/>
    <w:rsid w:val="00F94DD9"/>
    <w:rsid w:val="00F962E8"/>
    <w:rsid w:val="00FA02A4"/>
    <w:rsid w:val="00FA17F7"/>
    <w:rsid w:val="00FB26B6"/>
    <w:rsid w:val="00FB77F2"/>
    <w:rsid w:val="00FB7E85"/>
    <w:rsid w:val="00FC25C1"/>
    <w:rsid w:val="00FC6995"/>
    <w:rsid w:val="00FD0EB0"/>
    <w:rsid w:val="00FD15C1"/>
    <w:rsid w:val="00FD4238"/>
    <w:rsid w:val="00FD7BA7"/>
    <w:rsid w:val="00FD7FC9"/>
    <w:rsid w:val="00FE124C"/>
    <w:rsid w:val="00FF4555"/>
    <w:rsid w:val="00FF67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8C4"/>
    <w:rPr>
      <w:sz w:val="24"/>
      <w:szCs w:val="24"/>
    </w:rPr>
  </w:style>
  <w:style w:type="paragraph" w:styleId="2">
    <w:name w:val="heading 2"/>
    <w:basedOn w:val="a"/>
    <w:next w:val="a"/>
    <w:qFormat/>
    <w:rsid w:val="00E82A23"/>
    <w:pPr>
      <w:keepNext/>
      <w:spacing w:before="240" w:after="60"/>
      <w:outlineLvl w:val="1"/>
    </w:pPr>
    <w:rPr>
      <w:rFonts w:ascii="Arial" w:hAnsi="Arial" w:cs="Arial"/>
      <w:b/>
      <w:bCs/>
      <w:i/>
      <w:iCs/>
      <w:sz w:val="28"/>
      <w:szCs w:val="28"/>
    </w:rPr>
  </w:style>
  <w:style w:type="paragraph" w:styleId="30">
    <w:name w:val="heading 3"/>
    <w:basedOn w:val="a"/>
    <w:next w:val="a"/>
    <w:link w:val="3Char"/>
    <w:qFormat/>
    <w:rsid w:val="00726CD0"/>
    <w:pPr>
      <w:keepNext/>
      <w:spacing w:before="240" w:after="60"/>
      <w:outlineLvl w:val="2"/>
    </w:pPr>
    <w:rPr>
      <w:rFonts w:ascii="Cambria" w:hAnsi="Cambria"/>
      <w:b/>
      <w:bCs/>
      <w:sz w:val="26"/>
      <w:szCs w:val="26"/>
    </w:rPr>
  </w:style>
  <w:style w:type="paragraph" w:styleId="4">
    <w:name w:val="heading 4"/>
    <w:basedOn w:val="a"/>
    <w:next w:val="a"/>
    <w:qFormat/>
    <w:rsid w:val="00E82A23"/>
    <w:pPr>
      <w:keepNext/>
      <w:spacing w:before="240" w:after="60"/>
      <w:outlineLvl w:val="3"/>
    </w:pPr>
    <w:rPr>
      <w:b/>
      <w:bCs/>
      <w:sz w:val="28"/>
      <w:szCs w:val="28"/>
    </w:rPr>
  </w:style>
  <w:style w:type="paragraph" w:styleId="6">
    <w:name w:val="heading 6"/>
    <w:basedOn w:val="a"/>
    <w:next w:val="a"/>
    <w:qFormat/>
    <w:rsid w:val="00E82A2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82A23"/>
    <w:pPr>
      <w:keepLines/>
      <w:overflowPunct w:val="0"/>
      <w:autoSpaceDE w:val="0"/>
      <w:autoSpaceDN w:val="0"/>
      <w:adjustRightInd w:val="0"/>
      <w:ind w:left="144"/>
      <w:textAlignment w:val="baseline"/>
    </w:pPr>
    <w:rPr>
      <w:rFonts w:ascii="HellasTimes" w:hAnsi="HellasTimes"/>
      <w:color w:val="000000"/>
      <w:sz w:val="28"/>
      <w:szCs w:val="20"/>
    </w:rPr>
  </w:style>
  <w:style w:type="paragraph" w:styleId="a4">
    <w:name w:val="header"/>
    <w:basedOn w:val="a"/>
    <w:rsid w:val="00E82A23"/>
    <w:pPr>
      <w:tabs>
        <w:tab w:val="center" w:pos="4320"/>
        <w:tab w:val="right" w:pos="8640"/>
      </w:tabs>
    </w:pPr>
    <w:rPr>
      <w:lang w:val="en-US" w:eastAsia="en-US"/>
    </w:rPr>
  </w:style>
  <w:style w:type="paragraph" w:styleId="a5">
    <w:name w:val="footer"/>
    <w:basedOn w:val="a"/>
    <w:link w:val="Char0"/>
    <w:uiPriority w:val="99"/>
    <w:rsid w:val="00E82A23"/>
    <w:pPr>
      <w:tabs>
        <w:tab w:val="center" w:pos="4153"/>
        <w:tab w:val="right" w:pos="8306"/>
      </w:tabs>
    </w:pPr>
  </w:style>
  <w:style w:type="character" w:styleId="a6">
    <w:name w:val="page number"/>
    <w:basedOn w:val="a0"/>
    <w:rsid w:val="00E82A23"/>
  </w:style>
  <w:style w:type="paragraph" w:customStyle="1" w:styleId="Subhead">
    <w:name w:val="Subhead"/>
    <w:basedOn w:val="a"/>
    <w:rsid w:val="00E82A23"/>
    <w:pPr>
      <w:autoSpaceDE w:val="0"/>
      <w:autoSpaceDN w:val="0"/>
    </w:pPr>
    <w:rPr>
      <w:rFonts w:ascii="LinePrinter" w:hAnsi="LinePrinter" w:cs="LinePrinter"/>
      <w:noProof/>
      <w:sz w:val="20"/>
      <w:szCs w:val="20"/>
      <w:lang w:val="en-US"/>
    </w:rPr>
  </w:style>
  <w:style w:type="paragraph" w:styleId="a7">
    <w:name w:val="Title"/>
    <w:basedOn w:val="a"/>
    <w:qFormat/>
    <w:rsid w:val="00E82A23"/>
    <w:pPr>
      <w:jc w:val="center"/>
    </w:pPr>
    <w:rPr>
      <w:rFonts w:ascii="Arial" w:hAnsi="Arial"/>
      <w:b/>
      <w:szCs w:val="20"/>
    </w:rPr>
  </w:style>
  <w:style w:type="paragraph" w:customStyle="1" w:styleId="ARIAL-B12-P">
    <w:name w:val="ARIAL-B12-P"/>
    <w:basedOn w:val="a"/>
    <w:rsid w:val="00E82A23"/>
    <w:pPr>
      <w:overflowPunct w:val="0"/>
      <w:autoSpaceDE w:val="0"/>
      <w:autoSpaceDN w:val="0"/>
      <w:adjustRightInd w:val="0"/>
      <w:spacing w:after="240" w:line="360" w:lineRule="auto"/>
      <w:jc w:val="both"/>
      <w:textAlignment w:val="baseline"/>
    </w:pPr>
    <w:rPr>
      <w:rFonts w:ascii="Arial" w:hAnsi="Arial"/>
      <w:szCs w:val="20"/>
    </w:rPr>
  </w:style>
  <w:style w:type="paragraph" w:customStyle="1" w:styleId="ArialNarrow11pt15">
    <w:name w:val="Στυλ Arial Narrow 11 pt Έντονα Πλήρης Διάστιχο:  15 γραμμή"/>
    <w:basedOn w:val="a"/>
    <w:rsid w:val="00E82A23"/>
    <w:pPr>
      <w:jc w:val="both"/>
    </w:pPr>
    <w:rPr>
      <w:rFonts w:ascii="Arial Narrow" w:hAnsi="Arial Narrow"/>
      <w:b/>
      <w:bCs/>
      <w:sz w:val="22"/>
      <w:szCs w:val="20"/>
      <w:lang w:eastAsia="en-US"/>
    </w:rPr>
  </w:style>
  <w:style w:type="character" w:styleId="a8">
    <w:name w:val="annotation reference"/>
    <w:rsid w:val="00DC612D"/>
    <w:rPr>
      <w:sz w:val="16"/>
      <w:szCs w:val="16"/>
    </w:rPr>
  </w:style>
  <w:style w:type="paragraph" w:styleId="a9">
    <w:name w:val="annotation text"/>
    <w:basedOn w:val="a"/>
    <w:link w:val="Char1"/>
    <w:rsid w:val="00DC612D"/>
    <w:rPr>
      <w:sz w:val="20"/>
      <w:szCs w:val="20"/>
    </w:rPr>
  </w:style>
  <w:style w:type="character" w:customStyle="1" w:styleId="Char1">
    <w:name w:val="Κείμενο σχολίου Char"/>
    <w:link w:val="a9"/>
    <w:rsid w:val="00DC612D"/>
    <w:rPr>
      <w:lang w:val="el-GR" w:eastAsia="el-GR"/>
    </w:rPr>
  </w:style>
  <w:style w:type="paragraph" w:styleId="aa">
    <w:name w:val="annotation subject"/>
    <w:basedOn w:val="a9"/>
    <w:next w:val="a9"/>
    <w:link w:val="Char2"/>
    <w:rsid w:val="00DC612D"/>
    <w:rPr>
      <w:b/>
      <w:bCs/>
    </w:rPr>
  </w:style>
  <w:style w:type="character" w:customStyle="1" w:styleId="Char2">
    <w:name w:val="Θέμα σχολίου Char"/>
    <w:link w:val="aa"/>
    <w:rsid w:val="00DC612D"/>
    <w:rPr>
      <w:b/>
      <w:bCs/>
      <w:lang w:val="el-GR" w:eastAsia="el-GR"/>
    </w:rPr>
  </w:style>
  <w:style w:type="paragraph" w:styleId="ab">
    <w:name w:val="Balloon Text"/>
    <w:basedOn w:val="a"/>
    <w:link w:val="Char3"/>
    <w:rsid w:val="00DC612D"/>
    <w:rPr>
      <w:rFonts w:ascii="Tahoma" w:hAnsi="Tahoma"/>
      <w:sz w:val="16"/>
      <w:szCs w:val="16"/>
    </w:rPr>
  </w:style>
  <w:style w:type="character" w:customStyle="1" w:styleId="Char3">
    <w:name w:val="Κείμενο πλαισίου Char"/>
    <w:link w:val="ab"/>
    <w:rsid w:val="00DC612D"/>
    <w:rPr>
      <w:rFonts w:ascii="Tahoma" w:hAnsi="Tahoma" w:cs="Tahoma"/>
      <w:sz w:val="16"/>
      <w:szCs w:val="16"/>
      <w:lang w:val="el-GR" w:eastAsia="el-GR"/>
    </w:rPr>
  </w:style>
  <w:style w:type="character" w:customStyle="1" w:styleId="3Char">
    <w:name w:val="Επικεφαλίδα 3 Char"/>
    <w:link w:val="30"/>
    <w:semiHidden/>
    <w:rsid w:val="00726CD0"/>
    <w:rPr>
      <w:rFonts w:ascii="Cambria" w:eastAsia="Times New Roman" w:hAnsi="Cambria" w:cs="Times New Roman"/>
      <w:b/>
      <w:bCs/>
      <w:sz w:val="26"/>
      <w:szCs w:val="26"/>
    </w:rPr>
  </w:style>
  <w:style w:type="paragraph" w:customStyle="1" w:styleId="1">
    <w:name w:val="Παράγραφος λίστας1"/>
    <w:basedOn w:val="a"/>
    <w:uiPriority w:val="34"/>
    <w:qFormat/>
    <w:rsid w:val="00E73114"/>
    <w:pPr>
      <w:ind w:left="720"/>
    </w:pPr>
  </w:style>
  <w:style w:type="table" w:styleId="ac">
    <w:name w:val="Table Grid"/>
    <w:basedOn w:val="a1"/>
    <w:uiPriority w:val="59"/>
    <w:rsid w:val="00573B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umberedNormal">
    <w:name w:val="Numbered_Normal"/>
    <w:basedOn w:val="a"/>
    <w:next w:val="a"/>
    <w:rsid w:val="0087547A"/>
    <w:pPr>
      <w:tabs>
        <w:tab w:val="num" w:pos="576"/>
      </w:tabs>
      <w:ind w:left="576" w:hanging="576"/>
      <w:jc w:val="both"/>
    </w:pPr>
    <w:rPr>
      <w:szCs w:val="20"/>
    </w:rPr>
  </w:style>
  <w:style w:type="character" w:customStyle="1" w:styleId="TabletextChar">
    <w:name w:val="Table text Char"/>
    <w:rsid w:val="00B2028A"/>
    <w:rPr>
      <w:rFonts w:ascii="Tahoma" w:hAnsi="Tahoma"/>
      <w:lang w:val="el-GR" w:eastAsia="en-US" w:bidi="ar-SA"/>
    </w:rPr>
  </w:style>
  <w:style w:type="paragraph" w:styleId="Web">
    <w:name w:val="Normal (Web)"/>
    <w:basedOn w:val="a"/>
    <w:rsid w:val="00B2028A"/>
    <w:pPr>
      <w:numPr>
        <w:ilvl w:val="1"/>
        <w:numId w:val="2"/>
      </w:numPr>
      <w:tabs>
        <w:tab w:val="clear" w:pos="576"/>
      </w:tabs>
      <w:spacing w:before="100" w:beforeAutospacing="1" w:after="100" w:afterAutospacing="1"/>
      <w:ind w:left="0" w:firstLine="0"/>
    </w:pPr>
  </w:style>
  <w:style w:type="paragraph" w:customStyle="1" w:styleId="CharChar1">
    <w:name w:val="Char Char1"/>
    <w:basedOn w:val="a"/>
    <w:rsid w:val="00B2028A"/>
    <w:pPr>
      <w:numPr>
        <w:ilvl w:val="2"/>
        <w:numId w:val="2"/>
      </w:numPr>
      <w:spacing w:after="160" w:line="240" w:lineRule="exact"/>
    </w:pPr>
    <w:rPr>
      <w:rFonts w:ascii="Verdana" w:hAnsi="Verdana"/>
      <w:sz w:val="20"/>
      <w:szCs w:val="20"/>
      <w:lang w:val="en-US" w:eastAsia="en-US"/>
    </w:rPr>
  </w:style>
  <w:style w:type="paragraph" w:customStyle="1" w:styleId="3">
    <w:name w:val="Στυλ Μετά:  3 στ."/>
    <w:basedOn w:val="a"/>
    <w:rsid w:val="00B2028A"/>
    <w:pPr>
      <w:numPr>
        <w:ilvl w:val="3"/>
        <w:numId w:val="2"/>
      </w:numPr>
      <w:tabs>
        <w:tab w:val="clear" w:pos="864"/>
        <w:tab w:val="num" w:pos="720"/>
      </w:tabs>
      <w:spacing w:after="60"/>
      <w:ind w:left="720" w:hanging="360"/>
      <w:jc w:val="both"/>
    </w:pPr>
    <w:rPr>
      <w:rFonts w:ascii="Tahoma" w:hAnsi="Tahoma"/>
      <w:sz w:val="22"/>
      <w:szCs w:val="20"/>
      <w:lang w:eastAsia="en-US"/>
    </w:rPr>
  </w:style>
  <w:style w:type="paragraph" w:customStyle="1" w:styleId="Heading2a">
    <w:name w:val="Heading 2a"/>
    <w:basedOn w:val="2"/>
    <w:rsid w:val="00B2028A"/>
    <w:pPr>
      <w:keepNext w:val="0"/>
      <w:numPr>
        <w:ilvl w:val="1"/>
        <w:numId w:val="34"/>
      </w:numPr>
      <w:spacing w:before="480" w:after="240" w:line="360" w:lineRule="auto"/>
      <w:jc w:val="both"/>
    </w:pPr>
    <w:rPr>
      <w:rFonts w:ascii="Tahoma" w:hAnsi="Tahoma" w:cs="Tahoma"/>
      <w:i w:val="0"/>
      <w:iCs w:val="0"/>
      <w:lang w:eastAsia="en-US"/>
    </w:rPr>
  </w:style>
  <w:style w:type="paragraph" w:customStyle="1" w:styleId="Heading3a">
    <w:name w:val="Heading 3a"/>
    <w:basedOn w:val="30"/>
    <w:rsid w:val="00B2028A"/>
    <w:pPr>
      <w:keepNext w:val="0"/>
      <w:numPr>
        <w:ilvl w:val="2"/>
        <w:numId w:val="34"/>
      </w:numPr>
      <w:spacing w:after="120" w:line="360" w:lineRule="auto"/>
      <w:jc w:val="both"/>
    </w:pPr>
    <w:rPr>
      <w:rFonts w:ascii="Tahoma" w:hAnsi="Tahoma" w:cs="Tahoma"/>
      <w:sz w:val="20"/>
      <w:szCs w:val="20"/>
      <w:lang w:eastAsia="en-US"/>
    </w:rPr>
  </w:style>
  <w:style w:type="paragraph" w:styleId="31">
    <w:name w:val="Body Text 3"/>
    <w:basedOn w:val="a"/>
    <w:link w:val="3Char0"/>
    <w:rsid w:val="008462C4"/>
    <w:pPr>
      <w:spacing w:after="120"/>
    </w:pPr>
    <w:rPr>
      <w:sz w:val="16"/>
      <w:szCs w:val="16"/>
    </w:rPr>
  </w:style>
  <w:style w:type="character" w:customStyle="1" w:styleId="3Char0">
    <w:name w:val="Σώμα κείμενου 3 Char"/>
    <w:link w:val="31"/>
    <w:rsid w:val="008462C4"/>
    <w:rPr>
      <w:sz w:val="16"/>
      <w:szCs w:val="16"/>
    </w:rPr>
  </w:style>
  <w:style w:type="paragraph" w:customStyle="1" w:styleId="CharCharCharCharCharCharCharCharCharCharCharCharCharCharCharChar">
    <w:name w:val="Char Char Char Char Char Char Char Char Char Char Char Char Char Char Char Char"/>
    <w:basedOn w:val="a"/>
    <w:rsid w:val="00833C2F"/>
    <w:pPr>
      <w:spacing w:after="160" w:line="240" w:lineRule="exact"/>
    </w:pPr>
    <w:rPr>
      <w:rFonts w:ascii="Verdana" w:hAnsi="Verdana"/>
      <w:sz w:val="20"/>
      <w:szCs w:val="20"/>
      <w:lang w:val="en-US" w:eastAsia="en-US"/>
    </w:rPr>
  </w:style>
  <w:style w:type="character" w:styleId="-">
    <w:name w:val="Hyperlink"/>
    <w:rsid w:val="00A06534"/>
    <w:rPr>
      <w:color w:val="0000FF"/>
      <w:u w:val="single"/>
    </w:rPr>
  </w:style>
  <w:style w:type="character" w:customStyle="1" w:styleId="Char">
    <w:name w:val="Σώμα κειμένου Char"/>
    <w:link w:val="a3"/>
    <w:rsid w:val="00D278C4"/>
    <w:rPr>
      <w:rFonts w:ascii="HellasTimes" w:hAnsi="HellasTimes"/>
      <w:color w:val="000000"/>
      <w:sz w:val="28"/>
    </w:rPr>
  </w:style>
  <w:style w:type="character" w:customStyle="1" w:styleId="2Arial95">
    <w:name w:val="Σώμα κειμένου (2) + Arial;9;5 στ.;Χωρίς έντονη γραφή"/>
    <w:rsid w:val="002343DC"/>
    <w:rPr>
      <w:rFonts w:ascii="Arial" w:eastAsia="Arial" w:hAnsi="Arial" w:cs="Arial"/>
      <w:b/>
      <w:bCs/>
      <w:i w:val="0"/>
      <w:iCs w:val="0"/>
      <w:smallCaps w:val="0"/>
      <w:strike w:val="0"/>
      <w:color w:val="000000"/>
      <w:spacing w:val="0"/>
      <w:w w:val="100"/>
      <w:position w:val="0"/>
      <w:sz w:val="19"/>
      <w:szCs w:val="19"/>
      <w:u w:val="none"/>
      <w:lang w:val="el-GR" w:eastAsia="el-GR" w:bidi="el-GR"/>
    </w:rPr>
  </w:style>
  <w:style w:type="character" w:customStyle="1" w:styleId="20">
    <w:name w:val="Σώμα κειμένου (2)_"/>
    <w:link w:val="21"/>
    <w:rsid w:val="002343DC"/>
    <w:rPr>
      <w:rFonts w:ascii="Palatino Linotype" w:eastAsia="Palatino Linotype" w:hAnsi="Palatino Linotype" w:cs="Palatino Linotype"/>
      <w:b/>
      <w:bCs/>
      <w:sz w:val="17"/>
      <w:szCs w:val="17"/>
      <w:shd w:val="clear" w:color="auto" w:fill="FFFFFF"/>
    </w:rPr>
  </w:style>
  <w:style w:type="paragraph" w:customStyle="1" w:styleId="21">
    <w:name w:val="Σώμα κειμένου (2)"/>
    <w:basedOn w:val="a"/>
    <w:link w:val="20"/>
    <w:rsid w:val="002343DC"/>
    <w:pPr>
      <w:widowControl w:val="0"/>
      <w:shd w:val="clear" w:color="auto" w:fill="FFFFFF"/>
      <w:spacing w:line="0" w:lineRule="atLeast"/>
    </w:pPr>
    <w:rPr>
      <w:rFonts w:ascii="Palatino Linotype" w:eastAsia="Palatino Linotype" w:hAnsi="Palatino Linotype"/>
      <w:b/>
      <w:bCs/>
      <w:sz w:val="17"/>
      <w:szCs w:val="17"/>
    </w:rPr>
  </w:style>
  <w:style w:type="character" w:customStyle="1" w:styleId="2Arial8">
    <w:name w:val="Σώμα κειμένου (2) + Arial;8 στ.;Χωρίς έντονη γραφή"/>
    <w:rsid w:val="002343DC"/>
    <w:rPr>
      <w:rFonts w:ascii="Arial" w:eastAsia="Arial" w:hAnsi="Arial" w:cs="Arial"/>
      <w:b w:val="0"/>
      <w:bCs w:val="0"/>
      <w:i w:val="0"/>
      <w:iCs w:val="0"/>
      <w:smallCaps w:val="0"/>
      <w:strike w:val="0"/>
      <w:color w:val="000000"/>
      <w:spacing w:val="0"/>
      <w:w w:val="100"/>
      <w:position w:val="0"/>
      <w:sz w:val="16"/>
      <w:szCs w:val="16"/>
      <w:u w:val="none"/>
      <w:shd w:val="clear" w:color="auto" w:fill="FFFFFF"/>
      <w:lang w:val="en-US" w:eastAsia="en-US" w:bidi="en-US"/>
    </w:rPr>
  </w:style>
  <w:style w:type="paragraph" w:styleId="ad">
    <w:name w:val="List Paragraph"/>
    <w:basedOn w:val="a"/>
    <w:uiPriority w:val="34"/>
    <w:qFormat/>
    <w:rsid w:val="00043658"/>
    <w:pPr>
      <w:ind w:left="720"/>
    </w:pPr>
  </w:style>
  <w:style w:type="paragraph" w:customStyle="1" w:styleId="3252">
    <w:name w:val="Α.3.2.5.2."/>
    <w:autoRedefine/>
    <w:uiPriority w:val="99"/>
    <w:rsid w:val="006E558D"/>
    <w:pPr>
      <w:numPr>
        <w:numId w:val="13"/>
      </w:numPr>
    </w:pPr>
    <w:rPr>
      <w:rFonts w:ascii="Tahoma" w:hAnsi="Tahoma"/>
      <w:sz w:val="18"/>
    </w:rPr>
  </w:style>
  <w:style w:type="character" w:customStyle="1" w:styleId="Char0">
    <w:name w:val="Υποσέλιδο Char"/>
    <w:link w:val="a5"/>
    <w:uiPriority w:val="99"/>
    <w:rsid w:val="00371E80"/>
    <w:rPr>
      <w:sz w:val="24"/>
      <w:szCs w:val="24"/>
    </w:rPr>
  </w:style>
  <w:style w:type="character" w:customStyle="1" w:styleId="22">
    <w:name w:val="Σώμα κειμένου (2) + Έντονη γραφή"/>
    <w:rsid w:val="007C5431"/>
    <w:rPr>
      <w:rFonts w:ascii="Tahoma" w:eastAsia="Tahoma" w:hAnsi="Tahoma" w:cs="Tahoma"/>
      <w:b/>
      <w:bCs/>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32">
    <w:name w:val="Σώμα κειμένου (3)"/>
    <w:rsid w:val="007C5431"/>
    <w:rPr>
      <w:rFonts w:ascii="Tahoma" w:eastAsia="Tahoma" w:hAnsi="Tahoma" w:cs="Tahoma"/>
      <w:b/>
      <w:bCs/>
      <w:i w:val="0"/>
      <w:iCs w:val="0"/>
      <w:smallCaps w:val="0"/>
      <w:strike w:val="0"/>
      <w:sz w:val="22"/>
      <w:szCs w:val="22"/>
      <w:u w:val="none"/>
    </w:rPr>
  </w:style>
</w:styles>
</file>

<file path=word/webSettings.xml><?xml version="1.0" encoding="utf-8"?>
<w:webSettings xmlns:r="http://schemas.openxmlformats.org/officeDocument/2006/relationships" xmlns:w="http://schemas.openxmlformats.org/wordprocessingml/2006/main">
  <w:divs>
    <w:div w:id="469397">
      <w:bodyDiv w:val="1"/>
      <w:marLeft w:val="0"/>
      <w:marRight w:val="0"/>
      <w:marTop w:val="0"/>
      <w:marBottom w:val="0"/>
      <w:divBdr>
        <w:top w:val="none" w:sz="0" w:space="0" w:color="auto"/>
        <w:left w:val="none" w:sz="0" w:space="0" w:color="auto"/>
        <w:bottom w:val="none" w:sz="0" w:space="0" w:color="auto"/>
        <w:right w:val="none" w:sz="0" w:space="0" w:color="auto"/>
      </w:divBdr>
    </w:div>
    <w:div w:id="1393172">
      <w:bodyDiv w:val="1"/>
      <w:marLeft w:val="0"/>
      <w:marRight w:val="0"/>
      <w:marTop w:val="0"/>
      <w:marBottom w:val="0"/>
      <w:divBdr>
        <w:top w:val="none" w:sz="0" w:space="0" w:color="auto"/>
        <w:left w:val="none" w:sz="0" w:space="0" w:color="auto"/>
        <w:bottom w:val="none" w:sz="0" w:space="0" w:color="auto"/>
        <w:right w:val="none" w:sz="0" w:space="0" w:color="auto"/>
      </w:divBdr>
    </w:div>
    <w:div w:id="2243104">
      <w:bodyDiv w:val="1"/>
      <w:marLeft w:val="0"/>
      <w:marRight w:val="0"/>
      <w:marTop w:val="0"/>
      <w:marBottom w:val="0"/>
      <w:divBdr>
        <w:top w:val="none" w:sz="0" w:space="0" w:color="auto"/>
        <w:left w:val="none" w:sz="0" w:space="0" w:color="auto"/>
        <w:bottom w:val="none" w:sz="0" w:space="0" w:color="auto"/>
        <w:right w:val="none" w:sz="0" w:space="0" w:color="auto"/>
      </w:divBdr>
    </w:div>
    <w:div w:id="7412971">
      <w:bodyDiv w:val="1"/>
      <w:marLeft w:val="0"/>
      <w:marRight w:val="0"/>
      <w:marTop w:val="0"/>
      <w:marBottom w:val="0"/>
      <w:divBdr>
        <w:top w:val="none" w:sz="0" w:space="0" w:color="auto"/>
        <w:left w:val="none" w:sz="0" w:space="0" w:color="auto"/>
        <w:bottom w:val="none" w:sz="0" w:space="0" w:color="auto"/>
        <w:right w:val="none" w:sz="0" w:space="0" w:color="auto"/>
      </w:divBdr>
    </w:div>
    <w:div w:id="13506702">
      <w:bodyDiv w:val="1"/>
      <w:marLeft w:val="0"/>
      <w:marRight w:val="0"/>
      <w:marTop w:val="0"/>
      <w:marBottom w:val="0"/>
      <w:divBdr>
        <w:top w:val="none" w:sz="0" w:space="0" w:color="auto"/>
        <w:left w:val="none" w:sz="0" w:space="0" w:color="auto"/>
        <w:bottom w:val="none" w:sz="0" w:space="0" w:color="auto"/>
        <w:right w:val="none" w:sz="0" w:space="0" w:color="auto"/>
      </w:divBdr>
    </w:div>
    <w:div w:id="18818252">
      <w:bodyDiv w:val="1"/>
      <w:marLeft w:val="0"/>
      <w:marRight w:val="0"/>
      <w:marTop w:val="0"/>
      <w:marBottom w:val="0"/>
      <w:divBdr>
        <w:top w:val="none" w:sz="0" w:space="0" w:color="auto"/>
        <w:left w:val="none" w:sz="0" w:space="0" w:color="auto"/>
        <w:bottom w:val="none" w:sz="0" w:space="0" w:color="auto"/>
        <w:right w:val="none" w:sz="0" w:space="0" w:color="auto"/>
      </w:divBdr>
    </w:div>
    <w:div w:id="26758878">
      <w:bodyDiv w:val="1"/>
      <w:marLeft w:val="0"/>
      <w:marRight w:val="0"/>
      <w:marTop w:val="0"/>
      <w:marBottom w:val="0"/>
      <w:divBdr>
        <w:top w:val="none" w:sz="0" w:space="0" w:color="auto"/>
        <w:left w:val="none" w:sz="0" w:space="0" w:color="auto"/>
        <w:bottom w:val="none" w:sz="0" w:space="0" w:color="auto"/>
        <w:right w:val="none" w:sz="0" w:space="0" w:color="auto"/>
      </w:divBdr>
    </w:div>
    <w:div w:id="30035807">
      <w:bodyDiv w:val="1"/>
      <w:marLeft w:val="0"/>
      <w:marRight w:val="0"/>
      <w:marTop w:val="0"/>
      <w:marBottom w:val="0"/>
      <w:divBdr>
        <w:top w:val="none" w:sz="0" w:space="0" w:color="auto"/>
        <w:left w:val="none" w:sz="0" w:space="0" w:color="auto"/>
        <w:bottom w:val="none" w:sz="0" w:space="0" w:color="auto"/>
        <w:right w:val="none" w:sz="0" w:space="0" w:color="auto"/>
      </w:divBdr>
    </w:div>
    <w:div w:id="30500860">
      <w:bodyDiv w:val="1"/>
      <w:marLeft w:val="0"/>
      <w:marRight w:val="0"/>
      <w:marTop w:val="0"/>
      <w:marBottom w:val="0"/>
      <w:divBdr>
        <w:top w:val="none" w:sz="0" w:space="0" w:color="auto"/>
        <w:left w:val="none" w:sz="0" w:space="0" w:color="auto"/>
        <w:bottom w:val="none" w:sz="0" w:space="0" w:color="auto"/>
        <w:right w:val="none" w:sz="0" w:space="0" w:color="auto"/>
      </w:divBdr>
    </w:div>
    <w:div w:id="34473670">
      <w:bodyDiv w:val="1"/>
      <w:marLeft w:val="0"/>
      <w:marRight w:val="0"/>
      <w:marTop w:val="0"/>
      <w:marBottom w:val="0"/>
      <w:divBdr>
        <w:top w:val="none" w:sz="0" w:space="0" w:color="auto"/>
        <w:left w:val="none" w:sz="0" w:space="0" w:color="auto"/>
        <w:bottom w:val="none" w:sz="0" w:space="0" w:color="auto"/>
        <w:right w:val="none" w:sz="0" w:space="0" w:color="auto"/>
      </w:divBdr>
    </w:div>
    <w:div w:id="52318292">
      <w:bodyDiv w:val="1"/>
      <w:marLeft w:val="0"/>
      <w:marRight w:val="0"/>
      <w:marTop w:val="0"/>
      <w:marBottom w:val="0"/>
      <w:divBdr>
        <w:top w:val="none" w:sz="0" w:space="0" w:color="auto"/>
        <w:left w:val="none" w:sz="0" w:space="0" w:color="auto"/>
        <w:bottom w:val="none" w:sz="0" w:space="0" w:color="auto"/>
        <w:right w:val="none" w:sz="0" w:space="0" w:color="auto"/>
      </w:divBdr>
    </w:div>
    <w:div w:id="54160737">
      <w:bodyDiv w:val="1"/>
      <w:marLeft w:val="0"/>
      <w:marRight w:val="0"/>
      <w:marTop w:val="0"/>
      <w:marBottom w:val="0"/>
      <w:divBdr>
        <w:top w:val="none" w:sz="0" w:space="0" w:color="auto"/>
        <w:left w:val="none" w:sz="0" w:space="0" w:color="auto"/>
        <w:bottom w:val="none" w:sz="0" w:space="0" w:color="auto"/>
        <w:right w:val="none" w:sz="0" w:space="0" w:color="auto"/>
      </w:divBdr>
    </w:div>
    <w:div w:id="55782781">
      <w:bodyDiv w:val="1"/>
      <w:marLeft w:val="0"/>
      <w:marRight w:val="0"/>
      <w:marTop w:val="0"/>
      <w:marBottom w:val="0"/>
      <w:divBdr>
        <w:top w:val="none" w:sz="0" w:space="0" w:color="auto"/>
        <w:left w:val="none" w:sz="0" w:space="0" w:color="auto"/>
        <w:bottom w:val="none" w:sz="0" w:space="0" w:color="auto"/>
        <w:right w:val="none" w:sz="0" w:space="0" w:color="auto"/>
      </w:divBdr>
    </w:div>
    <w:div w:id="58480656">
      <w:bodyDiv w:val="1"/>
      <w:marLeft w:val="0"/>
      <w:marRight w:val="0"/>
      <w:marTop w:val="0"/>
      <w:marBottom w:val="0"/>
      <w:divBdr>
        <w:top w:val="none" w:sz="0" w:space="0" w:color="auto"/>
        <w:left w:val="none" w:sz="0" w:space="0" w:color="auto"/>
        <w:bottom w:val="none" w:sz="0" w:space="0" w:color="auto"/>
        <w:right w:val="none" w:sz="0" w:space="0" w:color="auto"/>
      </w:divBdr>
    </w:div>
    <w:div w:id="65301719">
      <w:bodyDiv w:val="1"/>
      <w:marLeft w:val="0"/>
      <w:marRight w:val="0"/>
      <w:marTop w:val="0"/>
      <w:marBottom w:val="0"/>
      <w:divBdr>
        <w:top w:val="none" w:sz="0" w:space="0" w:color="auto"/>
        <w:left w:val="none" w:sz="0" w:space="0" w:color="auto"/>
        <w:bottom w:val="none" w:sz="0" w:space="0" w:color="auto"/>
        <w:right w:val="none" w:sz="0" w:space="0" w:color="auto"/>
      </w:divBdr>
    </w:div>
    <w:div w:id="67117694">
      <w:bodyDiv w:val="1"/>
      <w:marLeft w:val="0"/>
      <w:marRight w:val="0"/>
      <w:marTop w:val="0"/>
      <w:marBottom w:val="0"/>
      <w:divBdr>
        <w:top w:val="none" w:sz="0" w:space="0" w:color="auto"/>
        <w:left w:val="none" w:sz="0" w:space="0" w:color="auto"/>
        <w:bottom w:val="none" w:sz="0" w:space="0" w:color="auto"/>
        <w:right w:val="none" w:sz="0" w:space="0" w:color="auto"/>
      </w:divBdr>
    </w:div>
    <w:div w:id="70779510">
      <w:bodyDiv w:val="1"/>
      <w:marLeft w:val="0"/>
      <w:marRight w:val="0"/>
      <w:marTop w:val="0"/>
      <w:marBottom w:val="0"/>
      <w:divBdr>
        <w:top w:val="none" w:sz="0" w:space="0" w:color="auto"/>
        <w:left w:val="none" w:sz="0" w:space="0" w:color="auto"/>
        <w:bottom w:val="none" w:sz="0" w:space="0" w:color="auto"/>
        <w:right w:val="none" w:sz="0" w:space="0" w:color="auto"/>
      </w:divBdr>
    </w:div>
    <w:div w:id="76481577">
      <w:bodyDiv w:val="1"/>
      <w:marLeft w:val="0"/>
      <w:marRight w:val="0"/>
      <w:marTop w:val="0"/>
      <w:marBottom w:val="0"/>
      <w:divBdr>
        <w:top w:val="none" w:sz="0" w:space="0" w:color="auto"/>
        <w:left w:val="none" w:sz="0" w:space="0" w:color="auto"/>
        <w:bottom w:val="none" w:sz="0" w:space="0" w:color="auto"/>
        <w:right w:val="none" w:sz="0" w:space="0" w:color="auto"/>
      </w:divBdr>
    </w:div>
    <w:div w:id="98334846">
      <w:bodyDiv w:val="1"/>
      <w:marLeft w:val="0"/>
      <w:marRight w:val="0"/>
      <w:marTop w:val="0"/>
      <w:marBottom w:val="0"/>
      <w:divBdr>
        <w:top w:val="none" w:sz="0" w:space="0" w:color="auto"/>
        <w:left w:val="none" w:sz="0" w:space="0" w:color="auto"/>
        <w:bottom w:val="none" w:sz="0" w:space="0" w:color="auto"/>
        <w:right w:val="none" w:sz="0" w:space="0" w:color="auto"/>
      </w:divBdr>
    </w:div>
    <w:div w:id="98451863">
      <w:bodyDiv w:val="1"/>
      <w:marLeft w:val="0"/>
      <w:marRight w:val="0"/>
      <w:marTop w:val="0"/>
      <w:marBottom w:val="0"/>
      <w:divBdr>
        <w:top w:val="none" w:sz="0" w:space="0" w:color="auto"/>
        <w:left w:val="none" w:sz="0" w:space="0" w:color="auto"/>
        <w:bottom w:val="none" w:sz="0" w:space="0" w:color="auto"/>
        <w:right w:val="none" w:sz="0" w:space="0" w:color="auto"/>
      </w:divBdr>
    </w:div>
    <w:div w:id="99687755">
      <w:bodyDiv w:val="1"/>
      <w:marLeft w:val="0"/>
      <w:marRight w:val="0"/>
      <w:marTop w:val="0"/>
      <w:marBottom w:val="0"/>
      <w:divBdr>
        <w:top w:val="none" w:sz="0" w:space="0" w:color="auto"/>
        <w:left w:val="none" w:sz="0" w:space="0" w:color="auto"/>
        <w:bottom w:val="none" w:sz="0" w:space="0" w:color="auto"/>
        <w:right w:val="none" w:sz="0" w:space="0" w:color="auto"/>
      </w:divBdr>
    </w:div>
    <w:div w:id="101192306">
      <w:bodyDiv w:val="1"/>
      <w:marLeft w:val="0"/>
      <w:marRight w:val="0"/>
      <w:marTop w:val="0"/>
      <w:marBottom w:val="0"/>
      <w:divBdr>
        <w:top w:val="none" w:sz="0" w:space="0" w:color="auto"/>
        <w:left w:val="none" w:sz="0" w:space="0" w:color="auto"/>
        <w:bottom w:val="none" w:sz="0" w:space="0" w:color="auto"/>
        <w:right w:val="none" w:sz="0" w:space="0" w:color="auto"/>
      </w:divBdr>
    </w:div>
    <w:div w:id="101613497">
      <w:bodyDiv w:val="1"/>
      <w:marLeft w:val="0"/>
      <w:marRight w:val="0"/>
      <w:marTop w:val="0"/>
      <w:marBottom w:val="0"/>
      <w:divBdr>
        <w:top w:val="none" w:sz="0" w:space="0" w:color="auto"/>
        <w:left w:val="none" w:sz="0" w:space="0" w:color="auto"/>
        <w:bottom w:val="none" w:sz="0" w:space="0" w:color="auto"/>
        <w:right w:val="none" w:sz="0" w:space="0" w:color="auto"/>
      </w:divBdr>
    </w:div>
    <w:div w:id="101731875">
      <w:bodyDiv w:val="1"/>
      <w:marLeft w:val="0"/>
      <w:marRight w:val="0"/>
      <w:marTop w:val="0"/>
      <w:marBottom w:val="0"/>
      <w:divBdr>
        <w:top w:val="none" w:sz="0" w:space="0" w:color="auto"/>
        <w:left w:val="none" w:sz="0" w:space="0" w:color="auto"/>
        <w:bottom w:val="none" w:sz="0" w:space="0" w:color="auto"/>
        <w:right w:val="none" w:sz="0" w:space="0" w:color="auto"/>
      </w:divBdr>
    </w:div>
    <w:div w:id="102960981">
      <w:bodyDiv w:val="1"/>
      <w:marLeft w:val="0"/>
      <w:marRight w:val="0"/>
      <w:marTop w:val="0"/>
      <w:marBottom w:val="0"/>
      <w:divBdr>
        <w:top w:val="none" w:sz="0" w:space="0" w:color="auto"/>
        <w:left w:val="none" w:sz="0" w:space="0" w:color="auto"/>
        <w:bottom w:val="none" w:sz="0" w:space="0" w:color="auto"/>
        <w:right w:val="none" w:sz="0" w:space="0" w:color="auto"/>
      </w:divBdr>
    </w:div>
    <w:div w:id="104008835">
      <w:bodyDiv w:val="1"/>
      <w:marLeft w:val="0"/>
      <w:marRight w:val="0"/>
      <w:marTop w:val="0"/>
      <w:marBottom w:val="0"/>
      <w:divBdr>
        <w:top w:val="none" w:sz="0" w:space="0" w:color="auto"/>
        <w:left w:val="none" w:sz="0" w:space="0" w:color="auto"/>
        <w:bottom w:val="none" w:sz="0" w:space="0" w:color="auto"/>
        <w:right w:val="none" w:sz="0" w:space="0" w:color="auto"/>
      </w:divBdr>
    </w:div>
    <w:div w:id="114763959">
      <w:bodyDiv w:val="1"/>
      <w:marLeft w:val="0"/>
      <w:marRight w:val="0"/>
      <w:marTop w:val="0"/>
      <w:marBottom w:val="0"/>
      <w:divBdr>
        <w:top w:val="none" w:sz="0" w:space="0" w:color="auto"/>
        <w:left w:val="none" w:sz="0" w:space="0" w:color="auto"/>
        <w:bottom w:val="none" w:sz="0" w:space="0" w:color="auto"/>
        <w:right w:val="none" w:sz="0" w:space="0" w:color="auto"/>
      </w:divBdr>
    </w:div>
    <w:div w:id="121315162">
      <w:bodyDiv w:val="1"/>
      <w:marLeft w:val="0"/>
      <w:marRight w:val="0"/>
      <w:marTop w:val="0"/>
      <w:marBottom w:val="0"/>
      <w:divBdr>
        <w:top w:val="none" w:sz="0" w:space="0" w:color="auto"/>
        <w:left w:val="none" w:sz="0" w:space="0" w:color="auto"/>
        <w:bottom w:val="none" w:sz="0" w:space="0" w:color="auto"/>
        <w:right w:val="none" w:sz="0" w:space="0" w:color="auto"/>
      </w:divBdr>
    </w:div>
    <w:div w:id="144013768">
      <w:bodyDiv w:val="1"/>
      <w:marLeft w:val="0"/>
      <w:marRight w:val="0"/>
      <w:marTop w:val="0"/>
      <w:marBottom w:val="0"/>
      <w:divBdr>
        <w:top w:val="none" w:sz="0" w:space="0" w:color="auto"/>
        <w:left w:val="none" w:sz="0" w:space="0" w:color="auto"/>
        <w:bottom w:val="none" w:sz="0" w:space="0" w:color="auto"/>
        <w:right w:val="none" w:sz="0" w:space="0" w:color="auto"/>
      </w:divBdr>
    </w:div>
    <w:div w:id="145125417">
      <w:bodyDiv w:val="1"/>
      <w:marLeft w:val="0"/>
      <w:marRight w:val="0"/>
      <w:marTop w:val="0"/>
      <w:marBottom w:val="0"/>
      <w:divBdr>
        <w:top w:val="none" w:sz="0" w:space="0" w:color="auto"/>
        <w:left w:val="none" w:sz="0" w:space="0" w:color="auto"/>
        <w:bottom w:val="none" w:sz="0" w:space="0" w:color="auto"/>
        <w:right w:val="none" w:sz="0" w:space="0" w:color="auto"/>
      </w:divBdr>
    </w:div>
    <w:div w:id="145587902">
      <w:bodyDiv w:val="1"/>
      <w:marLeft w:val="0"/>
      <w:marRight w:val="0"/>
      <w:marTop w:val="0"/>
      <w:marBottom w:val="0"/>
      <w:divBdr>
        <w:top w:val="none" w:sz="0" w:space="0" w:color="auto"/>
        <w:left w:val="none" w:sz="0" w:space="0" w:color="auto"/>
        <w:bottom w:val="none" w:sz="0" w:space="0" w:color="auto"/>
        <w:right w:val="none" w:sz="0" w:space="0" w:color="auto"/>
      </w:divBdr>
    </w:div>
    <w:div w:id="153496605">
      <w:bodyDiv w:val="1"/>
      <w:marLeft w:val="0"/>
      <w:marRight w:val="0"/>
      <w:marTop w:val="0"/>
      <w:marBottom w:val="0"/>
      <w:divBdr>
        <w:top w:val="none" w:sz="0" w:space="0" w:color="auto"/>
        <w:left w:val="none" w:sz="0" w:space="0" w:color="auto"/>
        <w:bottom w:val="none" w:sz="0" w:space="0" w:color="auto"/>
        <w:right w:val="none" w:sz="0" w:space="0" w:color="auto"/>
      </w:divBdr>
    </w:div>
    <w:div w:id="154496183">
      <w:bodyDiv w:val="1"/>
      <w:marLeft w:val="0"/>
      <w:marRight w:val="0"/>
      <w:marTop w:val="0"/>
      <w:marBottom w:val="0"/>
      <w:divBdr>
        <w:top w:val="none" w:sz="0" w:space="0" w:color="auto"/>
        <w:left w:val="none" w:sz="0" w:space="0" w:color="auto"/>
        <w:bottom w:val="none" w:sz="0" w:space="0" w:color="auto"/>
        <w:right w:val="none" w:sz="0" w:space="0" w:color="auto"/>
      </w:divBdr>
    </w:div>
    <w:div w:id="159393459">
      <w:bodyDiv w:val="1"/>
      <w:marLeft w:val="0"/>
      <w:marRight w:val="0"/>
      <w:marTop w:val="0"/>
      <w:marBottom w:val="0"/>
      <w:divBdr>
        <w:top w:val="none" w:sz="0" w:space="0" w:color="auto"/>
        <w:left w:val="none" w:sz="0" w:space="0" w:color="auto"/>
        <w:bottom w:val="none" w:sz="0" w:space="0" w:color="auto"/>
        <w:right w:val="none" w:sz="0" w:space="0" w:color="auto"/>
      </w:divBdr>
    </w:div>
    <w:div w:id="170923903">
      <w:bodyDiv w:val="1"/>
      <w:marLeft w:val="0"/>
      <w:marRight w:val="0"/>
      <w:marTop w:val="0"/>
      <w:marBottom w:val="0"/>
      <w:divBdr>
        <w:top w:val="none" w:sz="0" w:space="0" w:color="auto"/>
        <w:left w:val="none" w:sz="0" w:space="0" w:color="auto"/>
        <w:bottom w:val="none" w:sz="0" w:space="0" w:color="auto"/>
        <w:right w:val="none" w:sz="0" w:space="0" w:color="auto"/>
      </w:divBdr>
    </w:div>
    <w:div w:id="189799689">
      <w:bodyDiv w:val="1"/>
      <w:marLeft w:val="0"/>
      <w:marRight w:val="0"/>
      <w:marTop w:val="0"/>
      <w:marBottom w:val="0"/>
      <w:divBdr>
        <w:top w:val="none" w:sz="0" w:space="0" w:color="auto"/>
        <w:left w:val="none" w:sz="0" w:space="0" w:color="auto"/>
        <w:bottom w:val="none" w:sz="0" w:space="0" w:color="auto"/>
        <w:right w:val="none" w:sz="0" w:space="0" w:color="auto"/>
      </w:divBdr>
    </w:div>
    <w:div w:id="190609453">
      <w:bodyDiv w:val="1"/>
      <w:marLeft w:val="0"/>
      <w:marRight w:val="0"/>
      <w:marTop w:val="0"/>
      <w:marBottom w:val="0"/>
      <w:divBdr>
        <w:top w:val="none" w:sz="0" w:space="0" w:color="auto"/>
        <w:left w:val="none" w:sz="0" w:space="0" w:color="auto"/>
        <w:bottom w:val="none" w:sz="0" w:space="0" w:color="auto"/>
        <w:right w:val="none" w:sz="0" w:space="0" w:color="auto"/>
      </w:divBdr>
      <w:divsChild>
        <w:div w:id="147937860">
          <w:marLeft w:val="0"/>
          <w:marRight w:val="0"/>
          <w:marTop w:val="0"/>
          <w:marBottom w:val="0"/>
          <w:divBdr>
            <w:top w:val="none" w:sz="0" w:space="0" w:color="auto"/>
            <w:left w:val="none" w:sz="0" w:space="0" w:color="auto"/>
            <w:bottom w:val="none" w:sz="0" w:space="0" w:color="auto"/>
            <w:right w:val="none" w:sz="0" w:space="0" w:color="auto"/>
          </w:divBdr>
        </w:div>
        <w:div w:id="162667723">
          <w:marLeft w:val="0"/>
          <w:marRight w:val="0"/>
          <w:marTop w:val="0"/>
          <w:marBottom w:val="0"/>
          <w:divBdr>
            <w:top w:val="none" w:sz="0" w:space="0" w:color="auto"/>
            <w:left w:val="none" w:sz="0" w:space="0" w:color="auto"/>
            <w:bottom w:val="none" w:sz="0" w:space="0" w:color="auto"/>
            <w:right w:val="none" w:sz="0" w:space="0" w:color="auto"/>
          </w:divBdr>
        </w:div>
        <w:div w:id="349793178">
          <w:marLeft w:val="0"/>
          <w:marRight w:val="0"/>
          <w:marTop w:val="0"/>
          <w:marBottom w:val="0"/>
          <w:divBdr>
            <w:top w:val="none" w:sz="0" w:space="0" w:color="auto"/>
            <w:left w:val="none" w:sz="0" w:space="0" w:color="auto"/>
            <w:bottom w:val="none" w:sz="0" w:space="0" w:color="auto"/>
            <w:right w:val="none" w:sz="0" w:space="0" w:color="auto"/>
          </w:divBdr>
        </w:div>
        <w:div w:id="407265960">
          <w:marLeft w:val="0"/>
          <w:marRight w:val="0"/>
          <w:marTop w:val="0"/>
          <w:marBottom w:val="0"/>
          <w:divBdr>
            <w:top w:val="none" w:sz="0" w:space="0" w:color="auto"/>
            <w:left w:val="none" w:sz="0" w:space="0" w:color="auto"/>
            <w:bottom w:val="none" w:sz="0" w:space="0" w:color="auto"/>
            <w:right w:val="none" w:sz="0" w:space="0" w:color="auto"/>
          </w:divBdr>
        </w:div>
        <w:div w:id="449009913">
          <w:marLeft w:val="0"/>
          <w:marRight w:val="0"/>
          <w:marTop w:val="0"/>
          <w:marBottom w:val="0"/>
          <w:divBdr>
            <w:top w:val="none" w:sz="0" w:space="0" w:color="auto"/>
            <w:left w:val="none" w:sz="0" w:space="0" w:color="auto"/>
            <w:bottom w:val="none" w:sz="0" w:space="0" w:color="auto"/>
            <w:right w:val="none" w:sz="0" w:space="0" w:color="auto"/>
          </w:divBdr>
        </w:div>
        <w:div w:id="553466225">
          <w:marLeft w:val="0"/>
          <w:marRight w:val="0"/>
          <w:marTop w:val="0"/>
          <w:marBottom w:val="0"/>
          <w:divBdr>
            <w:top w:val="none" w:sz="0" w:space="0" w:color="auto"/>
            <w:left w:val="none" w:sz="0" w:space="0" w:color="auto"/>
            <w:bottom w:val="none" w:sz="0" w:space="0" w:color="auto"/>
            <w:right w:val="none" w:sz="0" w:space="0" w:color="auto"/>
          </w:divBdr>
        </w:div>
        <w:div w:id="567543362">
          <w:marLeft w:val="0"/>
          <w:marRight w:val="0"/>
          <w:marTop w:val="0"/>
          <w:marBottom w:val="0"/>
          <w:divBdr>
            <w:top w:val="none" w:sz="0" w:space="0" w:color="auto"/>
            <w:left w:val="none" w:sz="0" w:space="0" w:color="auto"/>
            <w:bottom w:val="none" w:sz="0" w:space="0" w:color="auto"/>
            <w:right w:val="none" w:sz="0" w:space="0" w:color="auto"/>
          </w:divBdr>
        </w:div>
        <w:div w:id="951789866">
          <w:marLeft w:val="0"/>
          <w:marRight w:val="0"/>
          <w:marTop w:val="0"/>
          <w:marBottom w:val="0"/>
          <w:divBdr>
            <w:top w:val="none" w:sz="0" w:space="0" w:color="auto"/>
            <w:left w:val="none" w:sz="0" w:space="0" w:color="auto"/>
            <w:bottom w:val="none" w:sz="0" w:space="0" w:color="auto"/>
            <w:right w:val="none" w:sz="0" w:space="0" w:color="auto"/>
          </w:divBdr>
        </w:div>
        <w:div w:id="1211067867">
          <w:marLeft w:val="0"/>
          <w:marRight w:val="0"/>
          <w:marTop w:val="0"/>
          <w:marBottom w:val="0"/>
          <w:divBdr>
            <w:top w:val="none" w:sz="0" w:space="0" w:color="auto"/>
            <w:left w:val="none" w:sz="0" w:space="0" w:color="auto"/>
            <w:bottom w:val="none" w:sz="0" w:space="0" w:color="auto"/>
            <w:right w:val="none" w:sz="0" w:space="0" w:color="auto"/>
          </w:divBdr>
        </w:div>
        <w:div w:id="1587224525">
          <w:marLeft w:val="0"/>
          <w:marRight w:val="0"/>
          <w:marTop w:val="0"/>
          <w:marBottom w:val="0"/>
          <w:divBdr>
            <w:top w:val="none" w:sz="0" w:space="0" w:color="auto"/>
            <w:left w:val="none" w:sz="0" w:space="0" w:color="auto"/>
            <w:bottom w:val="none" w:sz="0" w:space="0" w:color="auto"/>
            <w:right w:val="none" w:sz="0" w:space="0" w:color="auto"/>
          </w:divBdr>
        </w:div>
        <w:div w:id="1596744598">
          <w:marLeft w:val="0"/>
          <w:marRight w:val="0"/>
          <w:marTop w:val="0"/>
          <w:marBottom w:val="0"/>
          <w:divBdr>
            <w:top w:val="none" w:sz="0" w:space="0" w:color="auto"/>
            <w:left w:val="none" w:sz="0" w:space="0" w:color="auto"/>
            <w:bottom w:val="none" w:sz="0" w:space="0" w:color="auto"/>
            <w:right w:val="none" w:sz="0" w:space="0" w:color="auto"/>
          </w:divBdr>
        </w:div>
        <w:div w:id="1945185073">
          <w:marLeft w:val="0"/>
          <w:marRight w:val="0"/>
          <w:marTop w:val="0"/>
          <w:marBottom w:val="0"/>
          <w:divBdr>
            <w:top w:val="none" w:sz="0" w:space="0" w:color="auto"/>
            <w:left w:val="none" w:sz="0" w:space="0" w:color="auto"/>
            <w:bottom w:val="none" w:sz="0" w:space="0" w:color="auto"/>
            <w:right w:val="none" w:sz="0" w:space="0" w:color="auto"/>
          </w:divBdr>
        </w:div>
      </w:divsChild>
    </w:div>
    <w:div w:id="196436018">
      <w:bodyDiv w:val="1"/>
      <w:marLeft w:val="0"/>
      <w:marRight w:val="0"/>
      <w:marTop w:val="0"/>
      <w:marBottom w:val="0"/>
      <w:divBdr>
        <w:top w:val="none" w:sz="0" w:space="0" w:color="auto"/>
        <w:left w:val="none" w:sz="0" w:space="0" w:color="auto"/>
        <w:bottom w:val="none" w:sz="0" w:space="0" w:color="auto"/>
        <w:right w:val="none" w:sz="0" w:space="0" w:color="auto"/>
      </w:divBdr>
    </w:div>
    <w:div w:id="197007226">
      <w:bodyDiv w:val="1"/>
      <w:marLeft w:val="0"/>
      <w:marRight w:val="0"/>
      <w:marTop w:val="0"/>
      <w:marBottom w:val="0"/>
      <w:divBdr>
        <w:top w:val="none" w:sz="0" w:space="0" w:color="auto"/>
        <w:left w:val="none" w:sz="0" w:space="0" w:color="auto"/>
        <w:bottom w:val="none" w:sz="0" w:space="0" w:color="auto"/>
        <w:right w:val="none" w:sz="0" w:space="0" w:color="auto"/>
      </w:divBdr>
    </w:div>
    <w:div w:id="200289191">
      <w:bodyDiv w:val="1"/>
      <w:marLeft w:val="0"/>
      <w:marRight w:val="0"/>
      <w:marTop w:val="0"/>
      <w:marBottom w:val="0"/>
      <w:divBdr>
        <w:top w:val="none" w:sz="0" w:space="0" w:color="auto"/>
        <w:left w:val="none" w:sz="0" w:space="0" w:color="auto"/>
        <w:bottom w:val="none" w:sz="0" w:space="0" w:color="auto"/>
        <w:right w:val="none" w:sz="0" w:space="0" w:color="auto"/>
      </w:divBdr>
    </w:div>
    <w:div w:id="200702972">
      <w:bodyDiv w:val="1"/>
      <w:marLeft w:val="0"/>
      <w:marRight w:val="0"/>
      <w:marTop w:val="0"/>
      <w:marBottom w:val="0"/>
      <w:divBdr>
        <w:top w:val="none" w:sz="0" w:space="0" w:color="auto"/>
        <w:left w:val="none" w:sz="0" w:space="0" w:color="auto"/>
        <w:bottom w:val="none" w:sz="0" w:space="0" w:color="auto"/>
        <w:right w:val="none" w:sz="0" w:space="0" w:color="auto"/>
      </w:divBdr>
    </w:div>
    <w:div w:id="200869077">
      <w:bodyDiv w:val="1"/>
      <w:marLeft w:val="0"/>
      <w:marRight w:val="0"/>
      <w:marTop w:val="0"/>
      <w:marBottom w:val="0"/>
      <w:divBdr>
        <w:top w:val="none" w:sz="0" w:space="0" w:color="auto"/>
        <w:left w:val="none" w:sz="0" w:space="0" w:color="auto"/>
        <w:bottom w:val="none" w:sz="0" w:space="0" w:color="auto"/>
        <w:right w:val="none" w:sz="0" w:space="0" w:color="auto"/>
      </w:divBdr>
    </w:div>
    <w:div w:id="205290956">
      <w:bodyDiv w:val="1"/>
      <w:marLeft w:val="0"/>
      <w:marRight w:val="0"/>
      <w:marTop w:val="0"/>
      <w:marBottom w:val="0"/>
      <w:divBdr>
        <w:top w:val="none" w:sz="0" w:space="0" w:color="auto"/>
        <w:left w:val="none" w:sz="0" w:space="0" w:color="auto"/>
        <w:bottom w:val="none" w:sz="0" w:space="0" w:color="auto"/>
        <w:right w:val="none" w:sz="0" w:space="0" w:color="auto"/>
      </w:divBdr>
    </w:div>
    <w:div w:id="207911927">
      <w:bodyDiv w:val="1"/>
      <w:marLeft w:val="0"/>
      <w:marRight w:val="0"/>
      <w:marTop w:val="0"/>
      <w:marBottom w:val="0"/>
      <w:divBdr>
        <w:top w:val="none" w:sz="0" w:space="0" w:color="auto"/>
        <w:left w:val="none" w:sz="0" w:space="0" w:color="auto"/>
        <w:bottom w:val="none" w:sz="0" w:space="0" w:color="auto"/>
        <w:right w:val="none" w:sz="0" w:space="0" w:color="auto"/>
      </w:divBdr>
    </w:div>
    <w:div w:id="217283440">
      <w:bodyDiv w:val="1"/>
      <w:marLeft w:val="0"/>
      <w:marRight w:val="0"/>
      <w:marTop w:val="0"/>
      <w:marBottom w:val="0"/>
      <w:divBdr>
        <w:top w:val="none" w:sz="0" w:space="0" w:color="auto"/>
        <w:left w:val="none" w:sz="0" w:space="0" w:color="auto"/>
        <w:bottom w:val="none" w:sz="0" w:space="0" w:color="auto"/>
        <w:right w:val="none" w:sz="0" w:space="0" w:color="auto"/>
      </w:divBdr>
    </w:div>
    <w:div w:id="219439107">
      <w:bodyDiv w:val="1"/>
      <w:marLeft w:val="0"/>
      <w:marRight w:val="0"/>
      <w:marTop w:val="0"/>
      <w:marBottom w:val="0"/>
      <w:divBdr>
        <w:top w:val="none" w:sz="0" w:space="0" w:color="auto"/>
        <w:left w:val="none" w:sz="0" w:space="0" w:color="auto"/>
        <w:bottom w:val="none" w:sz="0" w:space="0" w:color="auto"/>
        <w:right w:val="none" w:sz="0" w:space="0" w:color="auto"/>
      </w:divBdr>
    </w:div>
    <w:div w:id="233707563">
      <w:bodyDiv w:val="1"/>
      <w:marLeft w:val="0"/>
      <w:marRight w:val="0"/>
      <w:marTop w:val="0"/>
      <w:marBottom w:val="0"/>
      <w:divBdr>
        <w:top w:val="none" w:sz="0" w:space="0" w:color="auto"/>
        <w:left w:val="none" w:sz="0" w:space="0" w:color="auto"/>
        <w:bottom w:val="none" w:sz="0" w:space="0" w:color="auto"/>
        <w:right w:val="none" w:sz="0" w:space="0" w:color="auto"/>
      </w:divBdr>
    </w:div>
    <w:div w:id="236745304">
      <w:bodyDiv w:val="1"/>
      <w:marLeft w:val="0"/>
      <w:marRight w:val="0"/>
      <w:marTop w:val="0"/>
      <w:marBottom w:val="0"/>
      <w:divBdr>
        <w:top w:val="none" w:sz="0" w:space="0" w:color="auto"/>
        <w:left w:val="none" w:sz="0" w:space="0" w:color="auto"/>
        <w:bottom w:val="none" w:sz="0" w:space="0" w:color="auto"/>
        <w:right w:val="none" w:sz="0" w:space="0" w:color="auto"/>
      </w:divBdr>
    </w:div>
    <w:div w:id="238710103">
      <w:bodyDiv w:val="1"/>
      <w:marLeft w:val="0"/>
      <w:marRight w:val="0"/>
      <w:marTop w:val="0"/>
      <w:marBottom w:val="0"/>
      <w:divBdr>
        <w:top w:val="none" w:sz="0" w:space="0" w:color="auto"/>
        <w:left w:val="none" w:sz="0" w:space="0" w:color="auto"/>
        <w:bottom w:val="none" w:sz="0" w:space="0" w:color="auto"/>
        <w:right w:val="none" w:sz="0" w:space="0" w:color="auto"/>
      </w:divBdr>
    </w:div>
    <w:div w:id="245499383">
      <w:bodyDiv w:val="1"/>
      <w:marLeft w:val="0"/>
      <w:marRight w:val="0"/>
      <w:marTop w:val="0"/>
      <w:marBottom w:val="0"/>
      <w:divBdr>
        <w:top w:val="none" w:sz="0" w:space="0" w:color="auto"/>
        <w:left w:val="none" w:sz="0" w:space="0" w:color="auto"/>
        <w:bottom w:val="none" w:sz="0" w:space="0" w:color="auto"/>
        <w:right w:val="none" w:sz="0" w:space="0" w:color="auto"/>
      </w:divBdr>
    </w:div>
    <w:div w:id="248589053">
      <w:bodyDiv w:val="1"/>
      <w:marLeft w:val="0"/>
      <w:marRight w:val="0"/>
      <w:marTop w:val="0"/>
      <w:marBottom w:val="0"/>
      <w:divBdr>
        <w:top w:val="none" w:sz="0" w:space="0" w:color="auto"/>
        <w:left w:val="none" w:sz="0" w:space="0" w:color="auto"/>
        <w:bottom w:val="none" w:sz="0" w:space="0" w:color="auto"/>
        <w:right w:val="none" w:sz="0" w:space="0" w:color="auto"/>
      </w:divBdr>
    </w:div>
    <w:div w:id="255407837">
      <w:bodyDiv w:val="1"/>
      <w:marLeft w:val="0"/>
      <w:marRight w:val="0"/>
      <w:marTop w:val="0"/>
      <w:marBottom w:val="0"/>
      <w:divBdr>
        <w:top w:val="none" w:sz="0" w:space="0" w:color="auto"/>
        <w:left w:val="none" w:sz="0" w:space="0" w:color="auto"/>
        <w:bottom w:val="none" w:sz="0" w:space="0" w:color="auto"/>
        <w:right w:val="none" w:sz="0" w:space="0" w:color="auto"/>
      </w:divBdr>
    </w:div>
    <w:div w:id="258412853">
      <w:bodyDiv w:val="1"/>
      <w:marLeft w:val="0"/>
      <w:marRight w:val="0"/>
      <w:marTop w:val="0"/>
      <w:marBottom w:val="0"/>
      <w:divBdr>
        <w:top w:val="none" w:sz="0" w:space="0" w:color="auto"/>
        <w:left w:val="none" w:sz="0" w:space="0" w:color="auto"/>
        <w:bottom w:val="none" w:sz="0" w:space="0" w:color="auto"/>
        <w:right w:val="none" w:sz="0" w:space="0" w:color="auto"/>
      </w:divBdr>
    </w:div>
    <w:div w:id="260534475">
      <w:bodyDiv w:val="1"/>
      <w:marLeft w:val="0"/>
      <w:marRight w:val="0"/>
      <w:marTop w:val="0"/>
      <w:marBottom w:val="0"/>
      <w:divBdr>
        <w:top w:val="none" w:sz="0" w:space="0" w:color="auto"/>
        <w:left w:val="none" w:sz="0" w:space="0" w:color="auto"/>
        <w:bottom w:val="none" w:sz="0" w:space="0" w:color="auto"/>
        <w:right w:val="none" w:sz="0" w:space="0" w:color="auto"/>
      </w:divBdr>
    </w:div>
    <w:div w:id="263541833">
      <w:bodyDiv w:val="1"/>
      <w:marLeft w:val="0"/>
      <w:marRight w:val="0"/>
      <w:marTop w:val="0"/>
      <w:marBottom w:val="0"/>
      <w:divBdr>
        <w:top w:val="none" w:sz="0" w:space="0" w:color="auto"/>
        <w:left w:val="none" w:sz="0" w:space="0" w:color="auto"/>
        <w:bottom w:val="none" w:sz="0" w:space="0" w:color="auto"/>
        <w:right w:val="none" w:sz="0" w:space="0" w:color="auto"/>
      </w:divBdr>
    </w:div>
    <w:div w:id="263611730">
      <w:bodyDiv w:val="1"/>
      <w:marLeft w:val="0"/>
      <w:marRight w:val="0"/>
      <w:marTop w:val="0"/>
      <w:marBottom w:val="0"/>
      <w:divBdr>
        <w:top w:val="none" w:sz="0" w:space="0" w:color="auto"/>
        <w:left w:val="none" w:sz="0" w:space="0" w:color="auto"/>
        <w:bottom w:val="none" w:sz="0" w:space="0" w:color="auto"/>
        <w:right w:val="none" w:sz="0" w:space="0" w:color="auto"/>
      </w:divBdr>
    </w:div>
    <w:div w:id="264852877">
      <w:bodyDiv w:val="1"/>
      <w:marLeft w:val="0"/>
      <w:marRight w:val="0"/>
      <w:marTop w:val="0"/>
      <w:marBottom w:val="0"/>
      <w:divBdr>
        <w:top w:val="none" w:sz="0" w:space="0" w:color="auto"/>
        <w:left w:val="none" w:sz="0" w:space="0" w:color="auto"/>
        <w:bottom w:val="none" w:sz="0" w:space="0" w:color="auto"/>
        <w:right w:val="none" w:sz="0" w:space="0" w:color="auto"/>
      </w:divBdr>
    </w:div>
    <w:div w:id="275985232">
      <w:bodyDiv w:val="1"/>
      <w:marLeft w:val="0"/>
      <w:marRight w:val="0"/>
      <w:marTop w:val="0"/>
      <w:marBottom w:val="0"/>
      <w:divBdr>
        <w:top w:val="none" w:sz="0" w:space="0" w:color="auto"/>
        <w:left w:val="none" w:sz="0" w:space="0" w:color="auto"/>
        <w:bottom w:val="none" w:sz="0" w:space="0" w:color="auto"/>
        <w:right w:val="none" w:sz="0" w:space="0" w:color="auto"/>
      </w:divBdr>
    </w:div>
    <w:div w:id="283192547">
      <w:bodyDiv w:val="1"/>
      <w:marLeft w:val="0"/>
      <w:marRight w:val="0"/>
      <w:marTop w:val="0"/>
      <w:marBottom w:val="0"/>
      <w:divBdr>
        <w:top w:val="none" w:sz="0" w:space="0" w:color="auto"/>
        <w:left w:val="none" w:sz="0" w:space="0" w:color="auto"/>
        <w:bottom w:val="none" w:sz="0" w:space="0" w:color="auto"/>
        <w:right w:val="none" w:sz="0" w:space="0" w:color="auto"/>
      </w:divBdr>
    </w:div>
    <w:div w:id="284627650">
      <w:bodyDiv w:val="1"/>
      <w:marLeft w:val="0"/>
      <w:marRight w:val="0"/>
      <w:marTop w:val="0"/>
      <w:marBottom w:val="0"/>
      <w:divBdr>
        <w:top w:val="none" w:sz="0" w:space="0" w:color="auto"/>
        <w:left w:val="none" w:sz="0" w:space="0" w:color="auto"/>
        <w:bottom w:val="none" w:sz="0" w:space="0" w:color="auto"/>
        <w:right w:val="none" w:sz="0" w:space="0" w:color="auto"/>
      </w:divBdr>
    </w:div>
    <w:div w:id="290139258">
      <w:bodyDiv w:val="1"/>
      <w:marLeft w:val="0"/>
      <w:marRight w:val="0"/>
      <w:marTop w:val="0"/>
      <w:marBottom w:val="0"/>
      <w:divBdr>
        <w:top w:val="none" w:sz="0" w:space="0" w:color="auto"/>
        <w:left w:val="none" w:sz="0" w:space="0" w:color="auto"/>
        <w:bottom w:val="none" w:sz="0" w:space="0" w:color="auto"/>
        <w:right w:val="none" w:sz="0" w:space="0" w:color="auto"/>
      </w:divBdr>
    </w:div>
    <w:div w:id="296028291">
      <w:bodyDiv w:val="1"/>
      <w:marLeft w:val="0"/>
      <w:marRight w:val="0"/>
      <w:marTop w:val="0"/>
      <w:marBottom w:val="0"/>
      <w:divBdr>
        <w:top w:val="none" w:sz="0" w:space="0" w:color="auto"/>
        <w:left w:val="none" w:sz="0" w:space="0" w:color="auto"/>
        <w:bottom w:val="none" w:sz="0" w:space="0" w:color="auto"/>
        <w:right w:val="none" w:sz="0" w:space="0" w:color="auto"/>
      </w:divBdr>
    </w:div>
    <w:div w:id="297928109">
      <w:bodyDiv w:val="1"/>
      <w:marLeft w:val="0"/>
      <w:marRight w:val="0"/>
      <w:marTop w:val="0"/>
      <w:marBottom w:val="0"/>
      <w:divBdr>
        <w:top w:val="none" w:sz="0" w:space="0" w:color="auto"/>
        <w:left w:val="none" w:sz="0" w:space="0" w:color="auto"/>
        <w:bottom w:val="none" w:sz="0" w:space="0" w:color="auto"/>
        <w:right w:val="none" w:sz="0" w:space="0" w:color="auto"/>
      </w:divBdr>
    </w:div>
    <w:div w:id="311061987">
      <w:bodyDiv w:val="1"/>
      <w:marLeft w:val="0"/>
      <w:marRight w:val="0"/>
      <w:marTop w:val="0"/>
      <w:marBottom w:val="0"/>
      <w:divBdr>
        <w:top w:val="none" w:sz="0" w:space="0" w:color="auto"/>
        <w:left w:val="none" w:sz="0" w:space="0" w:color="auto"/>
        <w:bottom w:val="none" w:sz="0" w:space="0" w:color="auto"/>
        <w:right w:val="none" w:sz="0" w:space="0" w:color="auto"/>
      </w:divBdr>
    </w:div>
    <w:div w:id="311062538">
      <w:bodyDiv w:val="1"/>
      <w:marLeft w:val="0"/>
      <w:marRight w:val="0"/>
      <w:marTop w:val="0"/>
      <w:marBottom w:val="0"/>
      <w:divBdr>
        <w:top w:val="none" w:sz="0" w:space="0" w:color="auto"/>
        <w:left w:val="none" w:sz="0" w:space="0" w:color="auto"/>
        <w:bottom w:val="none" w:sz="0" w:space="0" w:color="auto"/>
        <w:right w:val="none" w:sz="0" w:space="0" w:color="auto"/>
      </w:divBdr>
    </w:div>
    <w:div w:id="315647490">
      <w:bodyDiv w:val="1"/>
      <w:marLeft w:val="0"/>
      <w:marRight w:val="0"/>
      <w:marTop w:val="0"/>
      <w:marBottom w:val="0"/>
      <w:divBdr>
        <w:top w:val="none" w:sz="0" w:space="0" w:color="auto"/>
        <w:left w:val="none" w:sz="0" w:space="0" w:color="auto"/>
        <w:bottom w:val="none" w:sz="0" w:space="0" w:color="auto"/>
        <w:right w:val="none" w:sz="0" w:space="0" w:color="auto"/>
      </w:divBdr>
    </w:div>
    <w:div w:id="320234350">
      <w:bodyDiv w:val="1"/>
      <w:marLeft w:val="0"/>
      <w:marRight w:val="0"/>
      <w:marTop w:val="0"/>
      <w:marBottom w:val="0"/>
      <w:divBdr>
        <w:top w:val="none" w:sz="0" w:space="0" w:color="auto"/>
        <w:left w:val="none" w:sz="0" w:space="0" w:color="auto"/>
        <w:bottom w:val="none" w:sz="0" w:space="0" w:color="auto"/>
        <w:right w:val="none" w:sz="0" w:space="0" w:color="auto"/>
      </w:divBdr>
    </w:div>
    <w:div w:id="323431478">
      <w:bodyDiv w:val="1"/>
      <w:marLeft w:val="0"/>
      <w:marRight w:val="0"/>
      <w:marTop w:val="0"/>
      <w:marBottom w:val="0"/>
      <w:divBdr>
        <w:top w:val="none" w:sz="0" w:space="0" w:color="auto"/>
        <w:left w:val="none" w:sz="0" w:space="0" w:color="auto"/>
        <w:bottom w:val="none" w:sz="0" w:space="0" w:color="auto"/>
        <w:right w:val="none" w:sz="0" w:space="0" w:color="auto"/>
      </w:divBdr>
    </w:div>
    <w:div w:id="328020934">
      <w:bodyDiv w:val="1"/>
      <w:marLeft w:val="0"/>
      <w:marRight w:val="0"/>
      <w:marTop w:val="0"/>
      <w:marBottom w:val="0"/>
      <w:divBdr>
        <w:top w:val="none" w:sz="0" w:space="0" w:color="auto"/>
        <w:left w:val="none" w:sz="0" w:space="0" w:color="auto"/>
        <w:bottom w:val="none" w:sz="0" w:space="0" w:color="auto"/>
        <w:right w:val="none" w:sz="0" w:space="0" w:color="auto"/>
      </w:divBdr>
    </w:div>
    <w:div w:id="336542372">
      <w:bodyDiv w:val="1"/>
      <w:marLeft w:val="0"/>
      <w:marRight w:val="0"/>
      <w:marTop w:val="0"/>
      <w:marBottom w:val="0"/>
      <w:divBdr>
        <w:top w:val="none" w:sz="0" w:space="0" w:color="auto"/>
        <w:left w:val="none" w:sz="0" w:space="0" w:color="auto"/>
        <w:bottom w:val="none" w:sz="0" w:space="0" w:color="auto"/>
        <w:right w:val="none" w:sz="0" w:space="0" w:color="auto"/>
      </w:divBdr>
    </w:div>
    <w:div w:id="337201134">
      <w:bodyDiv w:val="1"/>
      <w:marLeft w:val="0"/>
      <w:marRight w:val="0"/>
      <w:marTop w:val="0"/>
      <w:marBottom w:val="0"/>
      <w:divBdr>
        <w:top w:val="none" w:sz="0" w:space="0" w:color="auto"/>
        <w:left w:val="none" w:sz="0" w:space="0" w:color="auto"/>
        <w:bottom w:val="none" w:sz="0" w:space="0" w:color="auto"/>
        <w:right w:val="none" w:sz="0" w:space="0" w:color="auto"/>
      </w:divBdr>
    </w:div>
    <w:div w:id="338316432">
      <w:bodyDiv w:val="1"/>
      <w:marLeft w:val="0"/>
      <w:marRight w:val="0"/>
      <w:marTop w:val="0"/>
      <w:marBottom w:val="0"/>
      <w:divBdr>
        <w:top w:val="none" w:sz="0" w:space="0" w:color="auto"/>
        <w:left w:val="none" w:sz="0" w:space="0" w:color="auto"/>
        <w:bottom w:val="none" w:sz="0" w:space="0" w:color="auto"/>
        <w:right w:val="none" w:sz="0" w:space="0" w:color="auto"/>
      </w:divBdr>
    </w:div>
    <w:div w:id="351147019">
      <w:bodyDiv w:val="1"/>
      <w:marLeft w:val="0"/>
      <w:marRight w:val="0"/>
      <w:marTop w:val="0"/>
      <w:marBottom w:val="0"/>
      <w:divBdr>
        <w:top w:val="none" w:sz="0" w:space="0" w:color="auto"/>
        <w:left w:val="none" w:sz="0" w:space="0" w:color="auto"/>
        <w:bottom w:val="none" w:sz="0" w:space="0" w:color="auto"/>
        <w:right w:val="none" w:sz="0" w:space="0" w:color="auto"/>
      </w:divBdr>
    </w:div>
    <w:div w:id="351229106">
      <w:bodyDiv w:val="1"/>
      <w:marLeft w:val="0"/>
      <w:marRight w:val="0"/>
      <w:marTop w:val="0"/>
      <w:marBottom w:val="0"/>
      <w:divBdr>
        <w:top w:val="none" w:sz="0" w:space="0" w:color="auto"/>
        <w:left w:val="none" w:sz="0" w:space="0" w:color="auto"/>
        <w:bottom w:val="none" w:sz="0" w:space="0" w:color="auto"/>
        <w:right w:val="none" w:sz="0" w:space="0" w:color="auto"/>
      </w:divBdr>
    </w:div>
    <w:div w:id="367343297">
      <w:bodyDiv w:val="1"/>
      <w:marLeft w:val="0"/>
      <w:marRight w:val="0"/>
      <w:marTop w:val="0"/>
      <w:marBottom w:val="0"/>
      <w:divBdr>
        <w:top w:val="none" w:sz="0" w:space="0" w:color="auto"/>
        <w:left w:val="none" w:sz="0" w:space="0" w:color="auto"/>
        <w:bottom w:val="none" w:sz="0" w:space="0" w:color="auto"/>
        <w:right w:val="none" w:sz="0" w:space="0" w:color="auto"/>
      </w:divBdr>
    </w:div>
    <w:div w:id="368535562">
      <w:bodyDiv w:val="1"/>
      <w:marLeft w:val="0"/>
      <w:marRight w:val="0"/>
      <w:marTop w:val="0"/>
      <w:marBottom w:val="0"/>
      <w:divBdr>
        <w:top w:val="none" w:sz="0" w:space="0" w:color="auto"/>
        <w:left w:val="none" w:sz="0" w:space="0" w:color="auto"/>
        <w:bottom w:val="none" w:sz="0" w:space="0" w:color="auto"/>
        <w:right w:val="none" w:sz="0" w:space="0" w:color="auto"/>
      </w:divBdr>
    </w:div>
    <w:div w:id="381759180">
      <w:bodyDiv w:val="1"/>
      <w:marLeft w:val="0"/>
      <w:marRight w:val="0"/>
      <w:marTop w:val="0"/>
      <w:marBottom w:val="0"/>
      <w:divBdr>
        <w:top w:val="none" w:sz="0" w:space="0" w:color="auto"/>
        <w:left w:val="none" w:sz="0" w:space="0" w:color="auto"/>
        <w:bottom w:val="none" w:sz="0" w:space="0" w:color="auto"/>
        <w:right w:val="none" w:sz="0" w:space="0" w:color="auto"/>
      </w:divBdr>
    </w:div>
    <w:div w:id="384138002">
      <w:bodyDiv w:val="1"/>
      <w:marLeft w:val="0"/>
      <w:marRight w:val="0"/>
      <w:marTop w:val="0"/>
      <w:marBottom w:val="0"/>
      <w:divBdr>
        <w:top w:val="none" w:sz="0" w:space="0" w:color="auto"/>
        <w:left w:val="none" w:sz="0" w:space="0" w:color="auto"/>
        <w:bottom w:val="none" w:sz="0" w:space="0" w:color="auto"/>
        <w:right w:val="none" w:sz="0" w:space="0" w:color="auto"/>
      </w:divBdr>
    </w:div>
    <w:div w:id="384989525">
      <w:bodyDiv w:val="1"/>
      <w:marLeft w:val="0"/>
      <w:marRight w:val="0"/>
      <w:marTop w:val="0"/>
      <w:marBottom w:val="0"/>
      <w:divBdr>
        <w:top w:val="none" w:sz="0" w:space="0" w:color="auto"/>
        <w:left w:val="none" w:sz="0" w:space="0" w:color="auto"/>
        <w:bottom w:val="none" w:sz="0" w:space="0" w:color="auto"/>
        <w:right w:val="none" w:sz="0" w:space="0" w:color="auto"/>
      </w:divBdr>
    </w:div>
    <w:div w:id="387996693">
      <w:bodyDiv w:val="1"/>
      <w:marLeft w:val="0"/>
      <w:marRight w:val="0"/>
      <w:marTop w:val="0"/>
      <w:marBottom w:val="0"/>
      <w:divBdr>
        <w:top w:val="none" w:sz="0" w:space="0" w:color="auto"/>
        <w:left w:val="none" w:sz="0" w:space="0" w:color="auto"/>
        <w:bottom w:val="none" w:sz="0" w:space="0" w:color="auto"/>
        <w:right w:val="none" w:sz="0" w:space="0" w:color="auto"/>
      </w:divBdr>
    </w:div>
    <w:div w:id="398940303">
      <w:bodyDiv w:val="1"/>
      <w:marLeft w:val="0"/>
      <w:marRight w:val="0"/>
      <w:marTop w:val="0"/>
      <w:marBottom w:val="0"/>
      <w:divBdr>
        <w:top w:val="none" w:sz="0" w:space="0" w:color="auto"/>
        <w:left w:val="none" w:sz="0" w:space="0" w:color="auto"/>
        <w:bottom w:val="none" w:sz="0" w:space="0" w:color="auto"/>
        <w:right w:val="none" w:sz="0" w:space="0" w:color="auto"/>
      </w:divBdr>
    </w:div>
    <w:div w:id="402141671">
      <w:bodyDiv w:val="1"/>
      <w:marLeft w:val="0"/>
      <w:marRight w:val="0"/>
      <w:marTop w:val="0"/>
      <w:marBottom w:val="0"/>
      <w:divBdr>
        <w:top w:val="none" w:sz="0" w:space="0" w:color="auto"/>
        <w:left w:val="none" w:sz="0" w:space="0" w:color="auto"/>
        <w:bottom w:val="none" w:sz="0" w:space="0" w:color="auto"/>
        <w:right w:val="none" w:sz="0" w:space="0" w:color="auto"/>
      </w:divBdr>
    </w:div>
    <w:div w:id="408044780">
      <w:bodyDiv w:val="1"/>
      <w:marLeft w:val="0"/>
      <w:marRight w:val="0"/>
      <w:marTop w:val="0"/>
      <w:marBottom w:val="0"/>
      <w:divBdr>
        <w:top w:val="none" w:sz="0" w:space="0" w:color="auto"/>
        <w:left w:val="none" w:sz="0" w:space="0" w:color="auto"/>
        <w:bottom w:val="none" w:sz="0" w:space="0" w:color="auto"/>
        <w:right w:val="none" w:sz="0" w:space="0" w:color="auto"/>
      </w:divBdr>
    </w:div>
    <w:div w:id="425417983">
      <w:bodyDiv w:val="1"/>
      <w:marLeft w:val="0"/>
      <w:marRight w:val="0"/>
      <w:marTop w:val="0"/>
      <w:marBottom w:val="0"/>
      <w:divBdr>
        <w:top w:val="none" w:sz="0" w:space="0" w:color="auto"/>
        <w:left w:val="none" w:sz="0" w:space="0" w:color="auto"/>
        <w:bottom w:val="none" w:sz="0" w:space="0" w:color="auto"/>
        <w:right w:val="none" w:sz="0" w:space="0" w:color="auto"/>
      </w:divBdr>
    </w:div>
    <w:div w:id="430009424">
      <w:bodyDiv w:val="1"/>
      <w:marLeft w:val="0"/>
      <w:marRight w:val="0"/>
      <w:marTop w:val="0"/>
      <w:marBottom w:val="0"/>
      <w:divBdr>
        <w:top w:val="none" w:sz="0" w:space="0" w:color="auto"/>
        <w:left w:val="none" w:sz="0" w:space="0" w:color="auto"/>
        <w:bottom w:val="none" w:sz="0" w:space="0" w:color="auto"/>
        <w:right w:val="none" w:sz="0" w:space="0" w:color="auto"/>
      </w:divBdr>
    </w:div>
    <w:div w:id="433596998">
      <w:bodyDiv w:val="1"/>
      <w:marLeft w:val="0"/>
      <w:marRight w:val="0"/>
      <w:marTop w:val="0"/>
      <w:marBottom w:val="0"/>
      <w:divBdr>
        <w:top w:val="none" w:sz="0" w:space="0" w:color="auto"/>
        <w:left w:val="none" w:sz="0" w:space="0" w:color="auto"/>
        <w:bottom w:val="none" w:sz="0" w:space="0" w:color="auto"/>
        <w:right w:val="none" w:sz="0" w:space="0" w:color="auto"/>
      </w:divBdr>
    </w:div>
    <w:div w:id="435250348">
      <w:bodyDiv w:val="1"/>
      <w:marLeft w:val="0"/>
      <w:marRight w:val="0"/>
      <w:marTop w:val="0"/>
      <w:marBottom w:val="0"/>
      <w:divBdr>
        <w:top w:val="none" w:sz="0" w:space="0" w:color="auto"/>
        <w:left w:val="none" w:sz="0" w:space="0" w:color="auto"/>
        <w:bottom w:val="none" w:sz="0" w:space="0" w:color="auto"/>
        <w:right w:val="none" w:sz="0" w:space="0" w:color="auto"/>
      </w:divBdr>
    </w:div>
    <w:div w:id="438990584">
      <w:bodyDiv w:val="1"/>
      <w:marLeft w:val="0"/>
      <w:marRight w:val="0"/>
      <w:marTop w:val="0"/>
      <w:marBottom w:val="0"/>
      <w:divBdr>
        <w:top w:val="none" w:sz="0" w:space="0" w:color="auto"/>
        <w:left w:val="none" w:sz="0" w:space="0" w:color="auto"/>
        <w:bottom w:val="none" w:sz="0" w:space="0" w:color="auto"/>
        <w:right w:val="none" w:sz="0" w:space="0" w:color="auto"/>
      </w:divBdr>
    </w:div>
    <w:div w:id="445320608">
      <w:bodyDiv w:val="1"/>
      <w:marLeft w:val="0"/>
      <w:marRight w:val="0"/>
      <w:marTop w:val="0"/>
      <w:marBottom w:val="0"/>
      <w:divBdr>
        <w:top w:val="none" w:sz="0" w:space="0" w:color="auto"/>
        <w:left w:val="none" w:sz="0" w:space="0" w:color="auto"/>
        <w:bottom w:val="none" w:sz="0" w:space="0" w:color="auto"/>
        <w:right w:val="none" w:sz="0" w:space="0" w:color="auto"/>
      </w:divBdr>
    </w:div>
    <w:div w:id="452287377">
      <w:bodyDiv w:val="1"/>
      <w:marLeft w:val="0"/>
      <w:marRight w:val="0"/>
      <w:marTop w:val="0"/>
      <w:marBottom w:val="0"/>
      <w:divBdr>
        <w:top w:val="none" w:sz="0" w:space="0" w:color="auto"/>
        <w:left w:val="none" w:sz="0" w:space="0" w:color="auto"/>
        <w:bottom w:val="none" w:sz="0" w:space="0" w:color="auto"/>
        <w:right w:val="none" w:sz="0" w:space="0" w:color="auto"/>
      </w:divBdr>
    </w:div>
    <w:div w:id="457070577">
      <w:bodyDiv w:val="1"/>
      <w:marLeft w:val="0"/>
      <w:marRight w:val="0"/>
      <w:marTop w:val="0"/>
      <w:marBottom w:val="0"/>
      <w:divBdr>
        <w:top w:val="none" w:sz="0" w:space="0" w:color="auto"/>
        <w:left w:val="none" w:sz="0" w:space="0" w:color="auto"/>
        <w:bottom w:val="none" w:sz="0" w:space="0" w:color="auto"/>
        <w:right w:val="none" w:sz="0" w:space="0" w:color="auto"/>
      </w:divBdr>
    </w:div>
    <w:div w:id="464130015">
      <w:bodyDiv w:val="1"/>
      <w:marLeft w:val="0"/>
      <w:marRight w:val="0"/>
      <w:marTop w:val="0"/>
      <w:marBottom w:val="0"/>
      <w:divBdr>
        <w:top w:val="none" w:sz="0" w:space="0" w:color="auto"/>
        <w:left w:val="none" w:sz="0" w:space="0" w:color="auto"/>
        <w:bottom w:val="none" w:sz="0" w:space="0" w:color="auto"/>
        <w:right w:val="none" w:sz="0" w:space="0" w:color="auto"/>
      </w:divBdr>
    </w:div>
    <w:div w:id="467624622">
      <w:bodyDiv w:val="1"/>
      <w:marLeft w:val="0"/>
      <w:marRight w:val="0"/>
      <w:marTop w:val="0"/>
      <w:marBottom w:val="0"/>
      <w:divBdr>
        <w:top w:val="none" w:sz="0" w:space="0" w:color="auto"/>
        <w:left w:val="none" w:sz="0" w:space="0" w:color="auto"/>
        <w:bottom w:val="none" w:sz="0" w:space="0" w:color="auto"/>
        <w:right w:val="none" w:sz="0" w:space="0" w:color="auto"/>
      </w:divBdr>
    </w:div>
    <w:div w:id="468279975">
      <w:bodyDiv w:val="1"/>
      <w:marLeft w:val="0"/>
      <w:marRight w:val="0"/>
      <w:marTop w:val="0"/>
      <w:marBottom w:val="0"/>
      <w:divBdr>
        <w:top w:val="none" w:sz="0" w:space="0" w:color="auto"/>
        <w:left w:val="none" w:sz="0" w:space="0" w:color="auto"/>
        <w:bottom w:val="none" w:sz="0" w:space="0" w:color="auto"/>
        <w:right w:val="none" w:sz="0" w:space="0" w:color="auto"/>
      </w:divBdr>
    </w:div>
    <w:div w:id="477042104">
      <w:bodyDiv w:val="1"/>
      <w:marLeft w:val="0"/>
      <w:marRight w:val="0"/>
      <w:marTop w:val="0"/>
      <w:marBottom w:val="0"/>
      <w:divBdr>
        <w:top w:val="none" w:sz="0" w:space="0" w:color="auto"/>
        <w:left w:val="none" w:sz="0" w:space="0" w:color="auto"/>
        <w:bottom w:val="none" w:sz="0" w:space="0" w:color="auto"/>
        <w:right w:val="none" w:sz="0" w:space="0" w:color="auto"/>
      </w:divBdr>
    </w:div>
    <w:div w:id="482239119">
      <w:bodyDiv w:val="1"/>
      <w:marLeft w:val="0"/>
      <w:marRight w:val="0"/>
      <w:marTop w:val="0"/>
      <w:marBottom w:val="0"/>
      <w:divBdr>
        <w:top w:val="none" w:sz="0" w:space="0" w:color="auto"/>
        <w:left w:val="none" w:sz="0" w:space="0" w:color="auto"/>
        <w:bottom w:val="none" w:sz="0" w:space="0" w:color="auto"/>
        <w:right w:val="none" w:sz="0" w:space="0" w:color="auto"/>
      </w:divBdr>
    </w:div>
    <w:div w:id="485322068">
      <w:bodyDiv w:val="1"/>
      <w:marLeft w:val="0"/>
      <w:marRight w:val="0"/>
      <w:marTop w:val="0"/>
      <w:marBottom w:val="0"/>
      <w:divBdr>
        <w:top w:val="none" w:sz="0" w:space="0" w:color="auto"/>
        <w:left w:val="none" w:sz="0" w:space="0" w:color="auto"/>
        <w:bottom w:val="none" w:sz="0" w:space="0" w:color="auto"/>
        <w:right w:val="none" w:sz="0" w:space="0" w:color="auto"/>
      </w:divBdr>
    </w:div>
    <w:div w:id="486098344">
      <w:bodyDiv w:val="1"/>
      <w:marLeft w:val="0"/>
      <w:marRight w:val="0"/>
      <w:marTop w:val="0"/>
      <w:marBottom w:val="0"/>
      <w:divBdr>
        <w:top w:val="none" w:sz="0" w:space="0" w:color="auto"/>
        <w:left w:val="none" w:sz="0" w:space="0" w:color="auto"/>
        <w:bottom w:val="none" w:sz="0" w:space="0" w:color="auto"/>
        <w:right w:val="none" w:sz="0" w:space="0" w:color="auto"/>
      </w:divBdr>
    </w:div>
    <w:div w:id="503520209">
      <w:bodyDiv w:val="1"/>
      <w:marLeft w:val="0"/>
      <w:marRight w:val="0"/>
      <w:marTop w:val="0"/>
      <w:marBottom w:val="0"/>
      <w:divBdr>
        <w:top w:val="none" w:sz="0" w:space="0" w:color="auto"/>
        <w:left w:val="none" w:sz="0" w:space="0" w:color="auto"/>
        <w:bottom w:val="none" w:sz="0" w:space="0" w:color="auto"/>
        <w:right w:val="none" w:sz="0" w:space="0" w:color="auto"/>
      </w:divBdr>
    </w:div>
    <w:div w:id="505944088">
      <w:bodyDiv w:val="1"/>
      <w:marLeft w:val="0"/>
      <w:marRight w:val="0"/>
      <w:marTop w:val="0"/>
      <w:marBottom w:val="0"/>
      <w:divBdr>
        <w:top w:val="none" w:sz="0" w:space="0" w:color="auto"/>
        <w:left w:val="none" w:sz="0" w:space="0" w:color="auto"/>
        <w:bottom w:val="none" w:sz="0" w:space="0" w:color="auto"/>
        <w:right w:val="none" w:sz="0" w:space="0" w:color="auto"/>
      </w:divBdr>
    </w:div>
    <w:div w:id="506023528">
      <w:bodyDiv w:val="1"/>
      <w:marLeft w:val="0"/>
      <w:marRight w:val="0"/>
      <w:marTop w:val="0"/>
      <w:marBottom w:val="0"/>
      <w:divBdr>
        <w:top w:val="none" w:sz="0" w:space="0" w:color="auto"/>
        <w:left w:val="none" w:sz="0" w:space="0" w:color="auto"/>
        <w:bottom w:val="none" w:sz="0" w:space="0" w:color="auto"/>
        <w:right w:val="none" w:sz="0" w:space="0" w:color="auto"/>
      </w:divBdr>
    </w:div>
    <w:div w:id="521751669">
      <w:bodyDiv w:val="1"/>
      <w:marLeft w:val="0"/>
      <w:marRight w:val="0"/>
      <w:marTop w:val="0"/>
      <w:marBottom w:val="0"/>
      <w:divBdr>
        <w:top w:val="none" w:sz="0" w:space="0" w:color="auto"/>
        <w:left w:val="none" w:sz="0" w:space="0" w:color="auto"/>
        <w:bottom w:val="none" w:sz="0" w:space="0" w:color="auto"/>
        <w:right w:val="none" w:sz="0" w:space="0" w:color="auto"/>
      </w:divBdr>
    </w:div>
    <w:div w:id="526405118">
      <w:bodyDiv w:val="1"/>
      <w:marLeft w:val="0"/>
      <w:marRight w:val="0"/>
      <w:marTop w:val="0"/>
      <w:marBottom w:val="0"/>
      <w:divBdr>
        <w:top w:val="none" w:sz="0" w:space="0" w:color="auto"/>
        <w:left w:val="none" w:sz="0" w:space="0" w:color="auto"/>
        <w:bottom w:val="none" w:sz="0" w:space="0" w:color="auto"/>
        <w:right w:val="none" w:sz="0" w:space="0" w:color="auto"/>
      </w:divBdr>
    </w:div>
    <w:div w:id="533730845">
      <w:bodyDiv w:val="1"/>
      <w:marLeft w:val="0"/>
      <w:marRight w:val="0"/>
      <w:marTop w:val="0"/>
      <w:marBottom w:val="0"/>
      <w:divBdr>
        <w:top w:val="none" w:sz="0" w:space="0" w:color="auto"/>
        <w:left w:val="none" w:sz="0" w:space="0" w:color="auto"/>
        <w:bottom w:val="none" w:sz="0" w:space="0" w:color="auto"/>
        <w:right w:val="none" w:sz="0" w:space="0" w:color="auto"/>
      </w:divBdr>
    </w:div>
    <w:div w:id="535510238">
      <w:bodyDiv w:val="1"/>
      <w:marLeft w:val="0"/>
      <w:marRight w:val="0"/>
      <w:marTop w:val="0"/>
      <w:marBottom w:val="0"/>
      <w:divBdr>
        <w:top w:val="none" w:sz="0" w:space="0" w:color="auto"/>
        <w:left w:val="none" w:sz="0" w:space="0" w:color="auto"/>
        <w:bottom w:val="none" w:sz="0" w:space="0" w:color="auto"/>
        <w:right w:val="none" w:sz="0" w:space="0" w:color="auto"/>
      </w:divBdr>
    </w:div>
    <w:div w:id="537670327">
      <w:bodyDiv w:val="1"/>
      <w:marLeft w:val="0"/>
      <w:marRight w:val="0"/>
      <w:marTop w:val="0"/>
      <w:marBottom w:val="0"/>
      <w:divBdr>
        <w:top w:val="none" w:sz="0" w:space="0" w:color="auto"/>
        <w:left w:val="none" w:sz="0" w:space="0" w:color="auto"/>
        <w:bottom w:val="none" w:sz="0" w:space="0" w:color="auto"/>
        <w:right w:val="none" w:sz="0" w:space="0" w:color="auto"/>
      </w:divBdr>
    </w:div>
    <w:div w:id="549659550">
      <w:bodyDiv w:val="1"/>
      <w:marLeft w:val="0"/>
      <w:marRight w:val="0"/>
      <w:marTop w:val="0"/>
      <w:marBottom w:val="0"/>
      <w:divBdr>
        <w:top w:val="none" w:sz="0" w:space="0" w:color="auto"/>
        <w:left w:val="none" w:sz="0" w:space="0" w:color="auto"/>
        <w:bottom w:val="none" w:sz="0" w:space="0" w:color="auto"/>
        <w:right w:val="none" w:sz="0" w:space="0" w:color="auto"/>
      </w:divBdr>
    </w:div>
    <w:div w:id="559172672">
      <w:bodyDiv w:val="1"/>
      <w:marLeft w:val="0"/>
      <w:marRight w:val="0"/>
      <w:marTop w:val="0"/>
      <w:marBottom w:val="0"/>
      <w:divBdr>
        <w:top w:val="none" w:sz="0" w:space="0" w:color="auto"/>
        <w:left w:val="none" w:sz="0" w:space="0" w:color="auto"/>
        <w:bottom w:val="none" w:sz="0" w:space="0" w:color="auto"/>
        <w:right w:val="none" w:sz="0" w:space="0" w:color="auto"/>
      </w:divBdr>
    </w:div>
    <w:div w:id="561790883">
      <w:bodyDiv w:val="1"/>
      <w:marLeft w:val="0"/>
      <w:marRight w:val="0"/>
      <w:marTop w:val="0"/>
      <w:marBottom w:val="0"/>
      <w:divBdr>
        <w:top w:val="none" w:sz="0" w:space="0" w:color="auto"/>
        <w:left w:val="none" w:sz="0" w:space="0" w:color="auto"/>
        <w:bottom w:val="none" w:sz="0" w:space="0" w:color="auto"/>
        <w:right w:val="none" w:sz="0" w:space="0" w:color="auto"/>
      </w:divBdr>
    </w:div>
    <w:div w:id="563682585">
      <w:bodyDiv w:val="1"/>
      <w:marLeft w:val="0"/>
      <w:marRight w:val="0"/>
      <w:marTop w:val="0"/>
      <w:marBottom w:val="0"/>
      <w:divBdr>
        <w:top w:val="none" w:sz="0" w:space="0" w:color="auto"/>
        <w:left w:val="none" w:sz="0" w:space="0" w:color="auto"/>
        <w:bottom w:val="none" w:sz="0" w:space="0" w:color="auto"/>
        <w:right w:val="none" w:sz="0" w:space="0" w:color="auto"/>
      </w:divBdr>
    </w:div>
    <w:div w:id="564146642">
      <w:bodyDiv w:val="1"/>
      <w:marLeft w:val="0"/>
      <w:marRight w:val="0"/>
      <w:marTop w:val="0"/>
      <w:marBottom w:val="0"/>
      <w:divBdr>
        <w:top w:val="none" w:sz="0" w:space="0" w:color="auto"/>
        <w:left w:val="none" w:sz="0" w:space="0" w:color="auto"/>
        <w:bottom w:val="none" w:sz="0" w:space="0" w:color="auto"/>
        <w:right w:val="none" w:sz="0" w:space="0" w:color="auto"/>
      </w:divBdr>
    </w:div>
    <w:div w:id="565724093">
      <w:bodyDiv w:val="1"/>
      <w:marLeft w:val="0"/>
      <w:marRight w:val="0"/>
      <w:marTop w:val="0"/>
      <w:marBottom w:val="0"/>
      <w:divBdr>
        <w:top w:val="none" w:sz="0" w:space="0" w:color="auto"/>
        <w:left w:val="none" w:sz="0" w:space="0" w:color="auto"/>
        <w:bottom w:val="none" w:sz="0" w:space="0" w:color="auto"/>
        <w:right w:val="none" w:sz="0" w:space="0" w:color="auto"/>
      </w:divBdr>
    </w:div>
    <w:div w:id="569972717">
      <w:bodyDiv w:val="1"/>
      <w:marLeft w:val="0"/>
      <w:marRight w:val="0"/>
      <w:marTop w:val="0"/>
      <w:marBottom w:val="0"/>
      <w:divBdr>
        <w:top w:val="none" w:sz="0" w:space="0" w:color="auto"/>
        <w:left w:val="none" w:sz="0" w:space="0" w:color="auto"/>
        <w:bottom w:val="none" w:sz="0" w:space="0" w:color="auto"/>
        <w:right w:val="none" w:sz="0" w:space="0" w:color="auto"/>
      </w:divBdr>
    </w:div>
    <w:div w:id="573321628">
      <w:bodyDiv w:val="1"/>
      <w:marLeft w:val="0"/>
      <w:marRight w:val="0"/>
      <w:marTop w:val="0"/>
      <w:marBottom w:val="0"/>
      <w:divBdr>
        <w:top w:val="none" w:sz="0" w:space="0" w:color="auto"/>
        <w:left w:val="none" w:sz="0" w:space="0" w:color="auto"/>
        <w:bottom w:val="none" w:sz="0" w:space="0" w:color="auto"/>
        <w:right w:val="none" w:sz="0" w:space="0" w:color="auto"/>
      </w:divBdr>
    </w:div>
    <w:div w:id="577909656">
      <w:bodyDiv w:val="1"/>
      <w:marLeft w:val="0"/>
      <w:marRight w:val="0"/>
      <w:marTop w:val="0"/>
      <w:marBottom w:val="0"/>
      <w:divBdr>
        <w:top w:val="none" w:sz="0" w:space="0" w:color="auto"/>
        <w:left w:val="none" w:sz="0" w:space="0" w:color="auto"/>
        <w:bottom w:val="none" w:sz="0" w:space="0" w:color="auto"/>
        <w:right w:val="none" w:sz="0" w:space="0" w:color="auto"/>
      </w:divBdr>
    </w:div>
    <w:div w:id="586957696">
      <w:bodyDiv w:val="1"/>
      <w:marLeft w:val="0"/>
      <w:marRight w:val="0"/>
      <w:marTop w:val="0"/>
      <w:marBottom w:val="0"/>
      <w:divBdr>
        <w:top w:val="none" w:sz="0" w:space="0" w:color="auto"/>
        <w:left w:val="none" w:sz="0" w:space="0" w:color="auto"/>
        <w:bottom w:val="none" w:sz="0" w:space="0" w:color="auto"/>
        <w:right w:val="none" w:sz="0" w:space="0" w:color="auto"/>
      </w:divBdr>
    </w:div>
    <w:div w:id="589583277">
      <w:bodyDiv w:val="1"/>
      <w:marLeft w:val="0"/>
      <w:marRight w:val="0"/>
      <w:marTop w:val="0"/>
      <w:marBottom w:val="0"/>
      <w:divBdr>
        <w:top w:val="none" w:sz="0" w:space="0" w:color="auto"/>
        <w:left w:val="none" w:sz="0" w:space="0" w:color="auto"/>
        <w:bottom w:val="none" w:sz="0" w:space="0" w:color="auto"/>
        <w:right w:val="none" w:sz="0" w:space="0" w:color="auto"/>
      </w:divBdr>
    </w:div>
    <w:div w:id="605963549">
      <w:bodyDiv w:val="1"/>
      <w:marLeft w:val="0"/>
      <w:marRight w:val="0"/>
      <w:marTop w:val="0"/>
      <w:marBottom w:val="0"/>
      <w:divBdr>
        <w:top w:val="none" w:sz="0" w:space="0" w:color="auto"/>
        <w:left w:val="none" w:sz="0" w:space="0" w:color="auto"/>
        <w:bottom w:val="none" w:sz="0" w:space="0" w:color="auto"/>
        <w:right w:val="none" w:sz="0" w:space="0" w:color="auto"/>
      </w:divBdr>
    </w:div>
    <w:div w:id="611397767">
      <w:bodyDiv w:val="1"/>
      <w:marLeft w:val="0"/>
      <w:marRight w:val="0"/>
      <w:marTop w:val="0"/>
      <w:marBottom w:val="0"/>
      <w:divBdr>
        <w:top w:val="none" w:sz="0" w:space="0" w:color="auto"/>
        <w:left w:val="none" w:sz="0" w:space="0" w:color="auto"/>
        <w:bottom w:val="none" w:sz="0" w:space="0" w:color="auto"/>
        <w:right w:val="none" w:sz="0" w:space="0" w:color="auto"/>
      </w:divBdr>
    </w:div>
    <w:div w:id="613177045">
      <w:bodyDiv w:val="1"/>
      <w:marLeft w:val="0"/>
      <w:marRight w:val="0"/>
      <w:marTop w:val="0"/>
      <w:marBottom w:val="0"/>
      <w:divBdr>
        <w:top w:val="none" w:sz="0" w:space="0" w:color="auto"/>
        <w:left w:val="none" w:sz="0" w:space="0" w:color="auto"/>
        <w:bottom w:val="none" w:sz="0" w:space="0" w:color="auto"/>
        <w:right w:val="none" w:sz="0" w:space="0" w:color="auto"/>
      </w:divBdr>
    </w:div>
    <w:div w:id="639960503">
      <w:bodyDiv w:val="1"/>
      <w:marLeft w:val="0"/>
      <w:marRight w:val="0"/>
      <w:marTop w:val="0"/>
      <w:marBottom w:val="0"/>
      <w:divBdr>
        <w:top w:val="none" w:sz="0" w:space="0" w:color="auto"/>
        <w:left w:val="none" w:sz="0" w:space="0" w:color="auto"/>
        <w:bottom w:val="none" w:sz="0" w:space="0" w:color="auto"/>
        <w:right w:val="none" w:sz="0" w:space="0" w:color="auto"/>
      </w:divBdr>
    </w:div>
    <w:div w:id="640310831">
      <w:bodyDiv w:val="1"/>
      <w:marLeft w:val="0"/>
      <w:marRight w:val="0"/>
      <w:marTop w:val="0"/>
      <w:marBottom w:val="0"/>
      <w:divBdr>
        <w:top w:val="none" w:sz="0" w:space="0" w:color="auto"/>
        <w:left w:val="none" w:sz="0" w:space="0" w:color="auto"/>
        <w:bottom w:val="none" w:sz="0" w:space="0" w:color="auto"/>
        <w:right w:val="none" w:sz="0" w:space="0" w:color="auto"/>
      </w:divBdr>
    </w:div>
    <w:div w:id="650599162">
      <w:bodyDiv w:val="1"/>
      <w:marLeft w:val="0"/>
      <w:marRight w:val="0"/>
      <w:marTop w:val="0"/>
      <w:marBottom w:val="0"/>
      <w:divBdr>
        <w:top w:val="none" w:sz="0" w:space="0" w:color="auto"/>
        <w:left w:val="none" w:sz="0" w:space="0" w:color="auto"/>
        <w:bottom w:val="none" w:sz="0" w:space="0" w:color="auto"/>
        <w:right w:val="none" w:sz="0" w:space="0" w:color="auto"/>
      </w:divBdr>
    </w:div>
    <w:div w:id="651297512">
      <w:bodyDiv w:val="1"/>
      <w:marLeft w:val="0"/>
      <w:marRight w:val="0"/>
      <w:marTop w:val="0"/>
      <w:marBottom w:val="0"/>
      <w:divBdr>
        <w:top w:val="none" w:sz="0" w:space="0" w:color="auto"/>
        <w:left w:val="none" w:sz="0" w:space="0" w:color="auto"/>
        <w:bottom w:val="none" w:sz="0" w:space="0" w:color="auto"/>
        <w:right w:val="none" w:sz="0" w:space="0" w:color="auto"/>
      </w:divBdr>
    </w:div>
    <w:div w:id="657925338">
      <w:bodyDiv w:val="1"/>
      <w:marLeft w:val="0"/>
      <w:marRight w:val="0"/>
      <w:marTop w:val="0"/>
      <w:marBottom w:val="0"/>
      <w:divBdr>
        <w:top w:val="none" w:sz="0" w:space="0" w:color="auto"/>
        <w:left w:val="none" w:sz="0" w:space="0" w:color="auto"/>
        <w:bottom w:val="none" w:sz="0" w:space="0" w:color="auto"/>
        <w:right w:val="none" w:sz="0" w:space="0" w:color="auto"/>
      </w:divBdr>
    </w:div>
    <w:div w:id="660738358">
      <w:bodyDiv w:val="1"/>
      <w:marLeft w:val="0"/>
      <w:marRight w:val="0"/>
      <w:marTop w:val="0"/>
      <w:marBottom w:val="0"/>
      <w:divBdr>
        <w:top w:val="none" w:sz="0" w:space="0" w:color="auto"/>
        <w:left w:val="none" w:sz="0" w:space="0" w:color="auto"/>
        <w:bottom w:val="none" w:sz="0" w:space="0" w:color="auto"/>
        <w:right w:val="none" w:sz="0" w:space="0" w:color="auto"/>
      </w:divBdr>
    </w:div>
    <w:div w:id="661198361">
      <w:bodyDiv w:val="1"/>
      <w:marLeft w:val="0"/>
      <w:marRight w:val="0"/>
      <w:marTop w:val="0"/>
      <w:marBottom w:val="0"/>
      <w:divBdr>
        <w:top w:val="none" w:sz="0" w:space="0" w:color="auto"/>
        <w:left w:val="none" w:sz="0" w:space="0" w:color="auto"/>
        <w:bottom w:val="none" w:sz="0" w:space="0" w:color="auto"/>
        <w:right w:val="none" w:sz="0" w:space="0" w:color="auto"/>
      </w:divBdr>
    </w:div>
    <w:div w:id="679746832">
      <w:bodyDiv w:val="1"/>
      <w:marLeft w:val="0"/>
      <w:marRight w:val="0"/>
      <w:marTop w:val="0"/>
      <w:marBottom w:val="0"/>
      <w:divBdr>
        <w:top w:val="none" w:sz="0" w:space="0" w:color="auto"/>
        <w:left w:val="none" w:sz="0" w:space="0" w:color="auto"/>
        <w:bottom w:val="none" w:sz="0" w:space="0" w:color="auto"/>
        <w:right w:val="none" w:sz="0" w:space="0" w:color="auto"/>
      </w:divBdr>
    </w:div>
    <w:div w:id="693308883">
      <w:bodyDiv w:val="1"/>
      <w:marLeft w:val="0"/>
      <w:marRight w:val="0"/>
      <w:marTop w:val="0"/>
      <w:marBottom w:val="0"/>
      <w:divBdr>
        <w:top w:val="none" w:sz="0" w:space="0" w:color="auto"/>
        <w:left w:val="none" w:sz="0" w:space="0" w:color="auto"/>
        <w:bottom w:val="none" w:sz="0" w:space="0" w:color="auto"/>
        <w:right w:val="none" w:sz="0" w:space="0" w:color="auto"/>
      </w:divBdr>
    </w:div>
    <w:div w:id="699549120">
      <w:bodyDiv w:val="1"/>
      <w:marLeft w:val="0"/>
      <w:marRight w:val="0"/>
      <w:marTop w:val="0"/>
      <w:marBottom w:val="0"/>
      <w:divBdr>
        <w:top w:val="none" w:sz="0" w:space="0" w:color="auto"/>
        <w:left w:val="none" w:sz="0" w:space="0" w:color="auto"/>
        <w:bottom w:val="none" w:sz="0" w:space="0" w:color="auto"/>
        <w:right w:val="none" w:sz="0" w:space="0" w:color="auto"/>
      </w:divBdr>
    </w:div>
    <w:div w:id="703942110">
      <w:bodyDiv w:val="1"/>
      <w:marLeft w:val="0"/>
      <w:marRight w:val="0"/>
      <w:marTop w:val="0"/>
      <w:marBottom w:val="0"/>
      <w:divBdr>
        <w:top w:val="none" w:sz="0" w:space="0" w:color="auto"/>
        <w:left w:val="none" w:sz="0" w:space="0" w:color="auto"/>
        <w:bottom w:val="none" w:sz="0" w:space="0" w:color="auto"/>
        <w:right w:val="none" w:sz="0" w:space="0" w:color="auto"/>
      </w:divBdr>
    </w:div>
    <w:div w:id="705444829">
      <w:bodyDiv w:val="1"/>
      <w:marLeft w:val="0"/>
      <w:marRight w:val="0"/>
      <w:marTop w:val="0"/>
      <w:marBottom w:val="0"/>
      <w:divBdr>
        <w:top w:val="none" w:sz="0" w:space="0" w:color="auto"/>
        <w:left w:val="none" w:sz="0" w:space="0" w:color="auto"/>
        <w:bottom w:val="none" w:sz="0" w:space="0" w:color="auto"/>
        <w:right w:val="none" w:sz="0" w:space="0" w:color="auto"/>
      </w:divBdr>
    </w:div>
    <w:div w:id="712118469">
      <w:bodyDiv w:val="1"/>
      <w:marLeft w:val="0"/>
      <w:marRight w:val="0"/>
      <w:marTop w:val="0"/>
      <w:marBottom w:val="0"/>
      <w:divBdr>
        <w:top w:val="none" w:sz="0" w:space="0" w:color="auto"/>
        <w:left w:val="none" w:sz="0" w:space="0" w:color="auto"/>
        <w:bottom w:val="none" w:sz="0" w:space="0" w:color="auto"/>
        <w:right w:val="none" w:sz="0" w:space="0" w:color="auto"/>
      </w:divBdr>
    </w:div>
    <w:div w:id="718675282">
      <w:bodyDiv w:val="1"/>
      <w:marLeft w:val="0"/>
      <w:marRight w:val="0"/>
      <w:marTop w:val="0"/>
      <w:marBottom w:val="0"/>
      <w:divBdr>
        <w:top w:val="none" w:sz="0" w:space="0" w:color="auto"/>
        <w:left w:val="none" w:sz="0" w:space="0" w:color="auto"/>
        <w:bottom w:val="none" w:sz="0" w:space="0" w:color="auto"/>
        <w:right w:val="none" w:sz="0" w:space="0" w:color="auto"/>
      </w:divBdr>
    </w:div>
    <w:div w:id="726342282">
      <w:bodyDiv w:val="1"/>
      <w:marLeft w:val="0"/>
      <w:marRight w:val="0"/>
      <w:marTop w:val="0"/>
      <w:marBottom w:val="0"/>
      <w:divBdr>
        <w:top w:val="none" w:sz="0" w:space="0" w:color="auto"/>
        <w:left w:val="none" w:sz="0" w:space="0" w:color="auto"/>
        <w:bottom w:val="none" w:sz="0" w:space="0" w:color="auto"/>
        <w:right w:val="none" w:sz="0" w:space="0" w:color="auto"/>
      </w:divBdr>
    </w:div>
    <w:div w:id="728764683">
      <w:bodyDiv w:val="1"/>
      <w:marLeft w:val="0"/>
      <w:marRight w:val="0"/>
      <w:marTop w:val="0"/>
      <w:marBottom w:val="0"/>
      <w:divBdr>
        <w:top w:val="none" w:sz="0" w:space="0" w:color="auto"/>
        <w:left w:val="none" w:sz="0" w:space="0" w:color="auto"/>
        <w:bottom w:val="none" w:sz="0" w:space="0" w:color="auto"/>
        <w:right w:val="none" w:sz="0" w:space="0" w:color="auto"/>
      </w:divBdr>
    </w:div>
    <w:div w:id="733966377">
      <w:bodyDiv w:val="1"/>
      <w:marLeft w:val="0"/>
      <w:marRight w:val="0"/>
      <w:marTop w:val="0"/>
      <w:marBottom w:val="0"/>
      <w:divBdr>
        <w:top w:val="none" w:sz="0" w:space="0" w:color="auto"/>
        <w:left w:val="none" w:sz="0" w:space="0" w:color="auto"/>
        <w:bottom w:val="none" w:sz="0" w:space="0" w:color="auto"/>
        <w:right w:val="none" w:sz="0" w:space="0" w:color="auto"/>
      </w:divBdr>
    </w:div>
    <w:div w:id="735587541">
      <w:bodyDiv w:val="1"/>
      <w:marLeft w:val="0"/>
      <w:marRight w:val="0"/>
      <w:marTop w:val="0"/>
      <w:marBottom w:val="0"/>
      <w:divBdr>
        <w:top w:val="none" w:sz="0" w:space="0" w:color="auto"/>
        <w:left w:val="none" w:sz="0" w:space="0" w:color="auto"/>
        <w:bottom w:val="none" w:sz="0" w:space="0" w:color="auto"/>
        <w:right w:val="none" w:sz="0" w:space="0" w:color="auto"/>
      </w:divBdr>
    </w:div>
    <w:div w:id="737019317">
      <w:bodyDiv w:val="1"/>
      <w:marLeft w:val="0"/>
      <w:marRight w:val="0"/>
      <w:marTop w:val="0"/>
      <w:marBottom w:val="0"/>
      <w:divBdr>
        <w:top w:val="none" w:sz="0" w:space="0" w:color="auto"/>
        <w:left w:val="none" w:sz="0" w:space="0" w:color="auto"/>
        <w:bottom w:val="none" w:sz="0" w:space="0" w:color="auto"/>
        <w:right w:val="none" w:sz="0" w:space="0" w:color="auto"/>
      </w:divBdr>
    </w:div>
    <w:div w:id="741683712">
      <w:bodyDiv w:val="1"/>
      <w:marLeft w:val="0"/>
      <w:marRight w:val="0"/>
      <w:marTop w:val="0"/>
      <w:marBottom w:val="0"/>
      <w:divBdr>
        <w:top w:val="none" w:sz="0" w:space="0" w:color="auto"/>
        <w:left w:val="none" w:sz="0" w:space="0" w:color="auto"/>
        <w:bottom w:val="none" w:sz="0" w:space="0" w:color="auto"/>
        <w:right w:val="none" w:sz="0" w:space="0" w:color="auto"/>
      </w:divBdr>
    </w:div>
    <w:div w:id="782501817">
      <w:bodyDiv w:val="1"/>
      <w:marLeft w:val="0"/>
      <w:marRight w:val="0"/>
      <w:marTop w:val="0"/>
      <w:marBottom w:val="0"/>
      <w:divBdr>
        <w:top w:val="none" w:sz="0" w:space="0" w:color="auto"/>
        <w:left w:val="none" w:sz="0" w:space="0" w:color="auto"/>
        <w:bottom w:val="none" w:sz="0" w:space="0" w:color="auto"/>
        <w:right w:val="none" w:sz="0" w:space="0" w:color="auto"/>
      </w:divBdr>
    </w:div>
    <w:div w:id="787546270">
      <w:bodyDiv w:val="1"/>
      <w:marLeft w:val="0"/>
      <w:marRight w:val="0"/>
      <w:marTop w:val="0"/>
      <w:marBottom w:val="0"/>
      <w:divBdr>
        <w:top w:val="none" w:sz="0" w:space="0" w:color="auto"/>
        <w:left w:val="none" w:sz="0" w:space="0" w:color="auto"/>
        <w:bottom w:val="none" w:sz="0" w:space="0" w:color="auto"/>
        <w:right w:val="none" w:sz="0" w:space="0" w:color="auto"/>
      </w:divBdr>
    </w:div>
    <w:div w:id="788620858">
      <w:bodyDiv w:val="1"/>
      <w:marLeft w:val="0"/>
      <w:marRight w:val="0"/>
      <w:marTop w:val="0"/>
      <w:marBottom w:val="0"/>
      <w:divBdr>
        <w:top w:val="none" w:sz="0" w:space="0" w:color="auto"/>
        <w:left w:val="none" w:sz="0" w:space="0" w:color="auto"/>
        <w:bottom w:val="none" w:sz="0" w:space="0" w:color="auto"/>
        <w:right w:val="none" w:sz="0" w:space="0" w:color="auto"/>
      </w:divBdr>
    </w:div>
    <w:div w:id="793905792">
      <w:bodyDiv w:val="1"/>
      <w:marLeft w:val="0"/>
      <w:marRight w:val="0"/>
      <w:marTop w:val="0"/>
      <w:marBottom w:val="0"/>
      <w:divBdr>
        <w:top w:val="none" w:sz="0" w:space="0" w:color="auto"/>
        <w:left w:val="none" w:sz="0" w:space="0" w:color="auto"/>
        <w:bottom w:val="none" w:sz="0" w:space="0" w:color="auto"/>
        <w:right w:val="none" w:sz="0" w:space="0" w:color="auto"/>
      </w:divBdr>
    </w:div>
    <w:div w:id="797794683">
      <w:bodyDiv w:val="1"/>
      <w:marLeft w:val="0"/>
      <w:marRight w:val="0"/>
      <w:marTop w:val="0"/>
      <w:marBottom w:val="0"/>
      <w:divBdr>
        <w:top w:val="none" w:sz="0" w:space="0" w:color="auto"/>
        <w:left w:val="none" w:sz="0" w:space="0" w:color="auto"/>
        <w:bottom w:val="none" w:sz="0" w:space="0" w:color="auto"/>
        <w:right w:val="none" w:sz="0" w:space="0" w:color="auto"/>
      </w:divBdr>
    </w:div>
    <w:div w:id="799148775">
      <w:bodyDiv w:val="1"/>
      <w:marLeft w:val="0"/>
      <w:marRight w:val="0"/>
      <w:marTop w:val="0"/>
      <w:marBottom w:val="0"/>
      <w:divBdr>
        <w:top w:val="none" w:sz="0" w:space="0" w:color="auto"/>
        <w:left w:val="none" w:sz="0" w:space="0" w:color="auto"/>
        <w:bottom w:val="none" w:sz="0" w:space="0" w:color="auto"/>
        <w:right w:val="none" w:sz="0" w:space="0" w:color="auto"/>
      </w:divBdr>
    </w:div>
    <w:div w:id="810102618">
      <w:bodyDiv w:val="1"/>
      <w:marLeft w:val="0"/>
      <w:marRight w:val="0"/>
      <w:marTop w:val="0"/>
      <w:marBottom w:val="0"/>
      <w:divBdr>
        <w:top w:val="none" w:sz="0" w:space="0" w:color="auto"/>
        <w:left w:val="none" w:sz="0" w:space="0" w:color="auto"/>
        <w:bottom w:val="none" w:sz="0" w:space="0" w:color="auto"/>
        <w:right w:val="none" w:sz="0" w:space="0" w:color="auto"/>
      </w:divBdr>
    </w:div>
    <w:div w:id="810828836">
      <w:bodyDiv w:val="1"/>
      <w:marLeft w:val="0"/>
      <w:marRight w:val="0"/>
      <w:marTop w:val="0"/>
      <w:marBottom w:val="0"/>
      <w:divBdr>
        <w:top w:val="none" w:sz="0" w:space="0" w:color="auto"/>
        <w:left w:val="none" w:sz="0" w:space="0" w:color="auto"/>
        <w:bottom w:val="none" w:sz="0" w:space="0" w:color="auto"/>
        <w:right w:val="none" w:sz="0" w:space="0" w:color="auto"/>
      </w:divBdr>
    </w:div>
    <w:div w:id="811290055">
      <w:bodyDiv w:val="1"/>
      <w:marLeft w:val="0"/>
      <w:marRight w:val="0"/>
      <w:marTop w:val="0"/>
      <w:marBottom w:val="0"/>
      <w:divBdr>
        <w:top w:val="none" w:sz="0" w:space="0" w:color="auto"/>
        <w:left w:val="none" w:sz="0" w:space="0" w:color="auto"/>
        <w:bottom w:val="none" w:sz="0" w:space="0" w:color="auto"/>
        <w:right w:val="none" w:sz="0" w:space="0" w:color="auto"/>
      </w:divBdr>
    </w:div>
    <w:div w:id="812407098">
      <w:bodyDiv w:val="1"/>
      <w:marLeft w:val="0"/>
      <w:marRight w:val="0"/>
      <w:marTop w:val="0"/>
      <w:marBottom w:val="0"/>
      <w:divBdr>
        <w:top w:val="none" w:sz="0" w:space="0" w:color="auto"/>
        <w:left w:val="none" w:sz="0" w:space="0" w:color="auto"/>
        <w:bottom w:val="none" w:sz="0" w:space="0" w:color="auto"/>
        <w:right w:val="none" w:sz="0" w:space="0" w:color="auto"/>
      </w:divBdr>
    </w:div>
    <w:div w:id="815950298">
      <w:bodyDiv w:val="1"/>
      <w:marLeft w:val="0"/>
      <w:marRight w:val="0"/>
      <w:marTop w:val="0"/>
      <w:marBottom w:val="0"/>
      <w:divBdr>
        <w:top w:val="none" w:sz="0" w:space="0" w:color="auto"/>
        <w:left w:val="none" w:sz="0" w:space="0" w:color="auto"/>
        <w:bottom w:val="none" w:sz="0" w:space="0" w:color="auto"/>
        <w:right w:val="none" w:sz="0" w:space="0" w:color="auto"/>
      </w:divBdr>
    </w:div>
    <w:div w:id="820078601">
      <w:bodyDiv w:val="1"/>
      <w:marLeft w:val="0"/>
      <w:marRight w:val="0"/>
      <w:marTop w:val="0"/>
      <w:marBottom w:val="0"/>
      <w:divBdr>
        <w:top w:val="none" w:sz="0" w:space="0" w:color="auto"/>
        <w:left w:val="none" w:sz="0" w:space="0" w:color="auto"/>
        <w:bottom w:val="none" w:sz="0" w:space="0" w:color="auto"/>
        <w:right w:val="none" w:sz="0" w:space="0" w:color="auto"/>
      </w:divBdr>
    </w:div>
    <w:div w:id="821387450">
      <w:bodyDiv w:val="1"/>
      <w:marLeft w:val="0"/>
      <w:marRight w:val="0"/>
      <w:marTop w:val="0"/>
      <w:marBottom w:val="0"/>
      <w:divBdr>
        <w:top w:val="none" w:sz="0" w:space="0" w:color="auto"/>
        <w:left w:val="none" w:sz="0" w:space="0" w:color="auto"/>
        <w:bottom w:val="none" w:sz="0" w:space="0" w:color="auto"/>
        <w:right w:val="none" w:sz="0" w:space="0" w:color="auto"/>
      </w:divBdr>
    </w:div>
    <w:div w:id="823668669">
      <w:bodyDiv w:val="1"/>
      <w:marLeft w:val="0"/>
      <w:marRight w:val="0"/>
      <w:marTop w:val="0"/>
      <w:marBottom w:val="0"/>
      <w:divBdr>
        <w:top w:val="none" w:sz="0" w:space="0" w:color="auto"/>
        <w:left w:val="none" w:sz="0" w:space="0" w:color="auto"/>
        <w:bottom w:val="none" w:sz="0" w:space="0" w:color="auto"/>
        <w:right w:val="none" w:sz="0" w:space="0" w:color="auto"/>
      </w:divBdr>
    </w:div>
    <w:div w:id="832185607">
      <w:bodyDiv w:val="1"/>
      <w:marLeft w:val="0"/>
      <w:marRight w:val="0"/>
      <w:marTop w:val="0"/>
      <w:marBottom w:val="0"/>
      <w:divBdr>
        <w:top w:val="none" w:sz="0" w:space="0" w:color="auto"/>
        <w:left w:val="none" w:sz="0" w:space="0" w:color="auto"/>
        <w:bottom w:val="none" w:sz="0" w:space="0" w:color="auto"/>
        <w:right w:val="none" w:sz="0" w:space="0" w:color="auto"/>
      </w:divBdr>
    </w:div>
    <w:div w:id="840698797">
      <w:bodyDiv w:val="1"/>
      <w:marLeft w:val="0"/>
      <w:marRight w:val="0"/>
      <w:marTop w:val="0"/>
      <w:marBottom w:val="0"/>
      <w:divBdr>
        <w:top w:val="none" w:sz="0" w:space="0" w:color="auto"/>
        <w:left w:val="none" w:sz="0" w:space="0" w:color="auto"/>
        <w:bottom w:val="none" w:sz="0" w:space="0" w:color="auto"/>
        <w:right w:val="none" w:sz="0" w:space="0" w:color="auto"/>
      </w:divBdr>
    </w:div>
    <w:div w:id="843129905">
      <w:bodyDiv w:val="1"/>
      <w:marLeft w:val="0"/>
      <w:marRight w:val="0"/>
      <w:marTop w:val="0"/>
      <w:marBottom w:val="0"/>
      <w:divBdr>
        <w:top w:val="none" w:sz="0" w:space="0" w:color="auto"/>
        <w:left w:val="none" w:sz="0" w:space="0" w:color="auto"/>
        <w:bottom w:val="none" w:sz="0" w:space="0" w:color="auto"/>
        <w:right w:val="none" w:sz="0" w:space="0" w:color="auto"/>
      </w:divBdr>
    </w:div>
    <w:div w:id="852959671">
      <w:bodyDiv w:val="1"/>
      <w:marLeft w:val="0"/>
      <w:marRight w:val="0"/>
      <w:marTop w:val="0"/>
      <w:marBottom w:val="0"/>
      <w:divBdr>
        <w:top w:val="none" w:sz="0" w:space="0" w:color="auto"/>
        <w:left w:val="none" w:sz="0" w:space="0" w:color="auto"/>
        <w:bottom w:val="none" w:sz="0" w:space="0" w:color="auto"/>
        <w:right w:val="none" w:sz="0" w:space="0" w:color="auto"/>
      </w:divBdr>
    </w:div>
    <w:div w:id="853499058">
      <w:bodyDiv w:val="1"/>
      <w:marLeft w:val="0"/>
      <w:marRight w:val="0"/>
      <w:marTop w:val="0"/>
      <w:marBottom w:val="0"/>
      <w:divBdr>
        <w:top w:val="none" w:sz="0" w:space="0" w:color="auto"/>
        <w:left w:val="none" w:sz="0" w:space="0" w:color="auto"/>
        <w:bottom w:val="none" w:sz="0" w:space="0" w:color="auto"/>
        <w:right w:val="none" w:sz="0" w:space="0" w:color="auto"/>
      </w:divBdr>
    </w:div>
    <w:div w:id="859204744">
      <w:bodyDiv w:val="1"/>
      <w:marLeft w:val="0"/>
      <w:marRight w:val="0"/>
      <w:marTop w:val="0"/>
      <w:marBottom w:val="0"/>
      <w:divBdr>
        <w:top w:val="none" w:sz="0" w:space="0" w:color="auto"/>
        <w:left w:val="none" w:sz="0" w:space="0" w:color="auto"/>
        <w:bottom w:val="none" w:sz="0" w:space="0" w:color="auto"/>
        <w:right w:val="none" w:sz="0" w:space="0" w:color="auto"/>
      </w:divBdr>
    </w:div>
    <w:div w:id="870991811">
      <w:bodyDiv w:val="1"/>
      <w:marLeft w:val="0"/>
      <w:marRight w:val="0"/>
      <w:marTop w:val="0"/>
      <w:marBottom w:val="0"/>
      <w:divBdr>
        <w:top w:val="none" w:sz="0" w:space="0" w:color="auto"/>
        <w:left w:val="none" w:sz="0" w:space="0" w:color="auto"/>
        <w:bottom w:val="none" w:sz="0" w:space="0" w:color="auto"/>
        <w:right w:val="none" w:sz="0" w:space="0" w:color="auto"/>
      </w:divBdr>
    </w:div>
    <w:div w:id="875700724">
      <w:bodyDiv w:val="1"/>
      <w:marLeft w:val="0"/>
      <w:marRight w:val="0"/>
      <w:marTop w:val="0"/>
      <w:marBottom w:val="0"/>
      <w:divBdr>
        <w:top w:val="none" w:sz="0" w:space="0" w:color="auto"/>
        <w:left w:val="none" w:sz="0" w:space="0" w:color="auto"/>
        <w:bottom w:val="none" w:sz="0" w:space="0" w:color="auto"/>
        <w:right w:val="none" w:sz="0" w:space="0" w:color="auto"/>
      </w:divBdr>
    </w:div>
    <w:div w:id="896018480">
      <w:bodyDiv w:val="1"/>
      <w:marLeft w:val="0"/>
      <w:marRight w:val="0"/>
      <w:marTop w:val="0"/>
      <w:marBottom w:val="0"/>
      <w:divBdr>
        <w:top w:val="none" w:sz="0" w:space="0" w:color="auto"/>
        <w:left w:val="none" w:sz="0" w:space="0" w:color="auto"/>
        <w:bottom w:val="none" w:sz="0" w:space="0" w:color="auto"/>
        <w:right w:val="none" w:sz="0" w:space="0" w:color="auto"/>
      </w:divBdr>
    </w:div>
    <w:div w:id="896235459">
      <w:bodyDiv w:val="1"/>
      <w:marLeft w:val="0"/>
      <w:marRight w:val="0"/>
      <w:marTop w:val="0"/>
      <w:marBottom w:val="0"/>
      <w:divBdr>
        <w:top w:val="none" w:sz="0" w:space="0" w:color="auto"/>
        <w:left w:val="none" w:sz="0" w:space="0" w:color="auto"/>
        <w:bottom w:val="none" w:sz="0" w:space="0" w:color="auto"/>
        <w:right w:val="none" w:sz="0" w:space="0" w:color="auto"/>
      </w:divBdr>
    </w:div>
    <w:div w:id="902446725">
      <w:bodyDiv w:val="1"/>
      <w:marLeft w:val="0"/>
      <w:marRight w:val="0"/>
      <w:marTop w:val="0"/>
      <w:marBottom w:val="0"/>
      <w:divBdr>
        <w:top w:val="none" w:sz="0" w:space="0" w:color="auto"/>
        <w:left w:val="none" w:sz="0" w:space="0" w:color="auto"/>
        <w:bottom w:val="none" w:sz="0" w:space="0" w:color="auto"/>
        <w:right w:val="none" w:sz="0" w:space="0" w:color="auto"/>
      </w:divBdr>
    </w:div>
    <w:div w:id="907348000">
      <w:bodyDiv w:val="1"/>
      <w:marLeft w:val="0"/>
      <w:marRight w:val="0"/>
      <w:marTop w:val="0"/>
      <w:marBottom w:val="0"/>
      <w:divBdr>
        <w:top w:val="none" w:sz="0" w:space="0" w:color="auto"/>
        <w:left w:val="none" w:sz="0" w:space="0" w:color="auto"/>
        <w:bottom w:val="none" w:sz="0" w:space="0" w:color="auto"/>
        <w:right w:val="none" w:sz="0" w:space="0" w:color="auto"/>
      </w:divBdr>
    </w:div>
    <w:div w:id="914630700">
      <w:bodyDiv w:val="1"/>
      <w:marLeft w:val="0"/>
      <w:marRight w:val="0"/>
      <w:marTop w:val="0"/>
      <w:marBottom w:val="0"/>
      <w:divBdr>
        <w:top w:val="none" w:sz="0" w:space="0" w:color="auto"/>
        <w:left w:val="none" w:sz="0" w:space="0" w:color="auto"/>
        <w:bottom w:val="none" w:sz="0" w:space="0" w:color="auto"/>
        <w:right w:val="none" w:sz="0" w:space="0" w:color="auto"/>
      </w:divBdr>
    </w:div>
    <w:div w:id="915944967">
      <w:bodyDiv w:val="1"/>
      <w:marLeft w:val="0"/>
      <w:marRight w:val="0"/>
      <w:marTop w:val="0"/>
      <w:marBottom w:val="0"/>
      <w:divBdr>
        <w:top w:val="none" w:sz="0" w:space="0" w:color="auto"/>
        <w:left w:val="none" w:sz="0" w:space="0" w:color="auto"/>
        <w:bottom w:val="none" w:sz="0" w:space="0" w:color="auto"/>
        <w:right w:val="none" w:sz="0" w:space="0" w:color="auto"/>
      </w:divBdr>
    </w:div>
    <w:div w:id="920917808">
      <w:bodyDiv w:val="1"/>
      <w:marLeft w:val="0"/>
      <w:marRight w:val="0"/>
      <w:marTop w:val="0"/>
      <w:marBottom w:val="0"/>
      <w:divBdr>
        <w:top w:val="none" w:sz="0" w:space="0" w:color="auto"/>
        <w:left w:val="none" w:sz="0" w:space="0" w:color="auto"/>
        <w:bottom w:val="none" w:sz="0" w:space="0" w:color="auto"/>
        <w:right w:val="none" w:sz="0" w:space="0" w:color="auto"/>
      </w:divBdr>
    </w:div>
    <w:div w:id="921177818">
      <w:bodyDiv w:val="1"/>
      <w:marLeft w:val="0"/>
      <w:marRight w:val="0"/>
      <w:marTop w:val="0"/>
      <w:marBottom w:val="0"/>
      <w:divBdr>
        <w:top w:val="none" w:sz="0" w:space="0" w:color="auto"/>
        <w:left w:val="none" w:sz="0" w:space="0" w:color="auto"/>
        <w:bottom w:val="none" w:sz="0" w:space="0" w:color="auto"/>
        <w:right w:val="none" w:sz="0" w:space="0" w:color="auto"/>
      </w:divBdr>
    </w:div>
    <w:div w:id="940381752">
      <w:bodyDiv w:val="1"/>
      <w:marLeft w:val="0"/>
      <w:marRight w:val="0"/>
      <w:marTop w:val="0"/>
      <w:marBottom w:val="0"/>
      <w:divBdr>
        <w:top w:val="none" w:sz="0" w:space="0" w:color="auto"/>
        <w:left w:val="none" w:sz="0" w:space="0" w:color="auto"/>
        <w:bottom w:val="none" w:sz="0" w:space="0" w:color="auto"/>
        <w:right w:val="none" w:sz="0" w:space="0" w:color="auto"/>
      </w:divBdr>
    </w:div>
    <w:div w:id="958268641">
      <w:bodyDiv w:val="1"/>
      <w:marLeft w:val="0"/>
      <w:marRight w:val="0"/>
      <w:marTop w:val="0"/>
      <w:marBottom w:val="0"/>
      <w:divBdr>
        <w:top w:val="none" w:sz="0" w:space="0" w:color="auto"/>
        <w:left w:val="none" w:sz="0" w:space="0" w:color="auto"/>
        <w:bottom w:val="none" w:sz="0" w:space="0" w:color="auto"/>
        <w:right w:val="none" w:sz="0" w:space="0" w:color="auto"/>
      </w:divBdr>
    </w:div>
    <w:div w:id="959458085">
      <w:bodyDiv w:val="1"/>
      <w:marLeft w:val="0"/>
      <w:marRight w:val="0"/>
      <w:marTop w:val="0"/>
      <w:marBottom w:val="0"/>
      <w:divBdr>
        <w:top w:val="none" w:sz="0" w:space="0" w:color="auto"/>
        <w:left w:val="none" w:sz="0" w:space="0" w:color="auto"/>
        <w:bottom w:val="none" w:sz="0" w:space="0" w:color="auto"/>
        <w:right w:val="none" w:sz="0" w:space="0" w:color="auto"/>
      </w:divBdr>
    </w:div>
    <w:div w:id="960108874">
      <w:bodyDiv w:val="1"/>
      <w:marLeft w:val="0"/>
      <w:marRight w:val="0"/>
      <w:marTop w:val="0"/>
      <w:marBottom w:val="0"/>
      <w:divBdr>
        <w:top w:val="none" w:sz="0" w:space="0" w:color="auto"/>
        <w:left w:val="none" w:sz="0" w:space="0" w:color="auto"/>
        <w:bottom w:val="none" w:sz="0" w:space="0" w:color="auto"/>
        <w:right w:val="none" w:sz="0" w:space="0" w:color="auto"/>
      </w:divBdr>
    </w:div>
    <w:div w:id="964509702">
      <w:bodyDiv w:val="1"/>
      <w:marLeft w:val="0"/>
      <w:marRight w:val="0"/>
      <w:marTop w:val="0"/>
      <w:marBottom w:val="0"/>
      <w:divBdr>
        <w:top w:val="none" w:sz="0" w:space="0" w:color="auto"/>
        <w:left w:val="none" w:sz="0" w:space="0" w:color="auto"/>
        <w:bottom w:val="none" w:sz="0" w:space="0" w:color="auto"/>
        <w:right w:val="none" w:sz="0" w:space="0" w:color="auto"/>
      </w:divBdr>
    </w:div>
    <w:div w:id="982586185">
      <w:bodyDiv w:val="1"/>
      <w:marLeft w:val="0"/>
      <w:marRight w:val="0"/>
      <w:marTop w:val="0"/>
      <w:marBottom w:val="0"/>
      <w:divBdr>
        <w:top w:val="none" w:sz="0" w:space="0" w:color="auto"/>
        <w:left w:val="none" w:sz="0" w:space="0" w:color="auto"/>
        <w:bottom w:val="none" w:sz="0" w:space="0" w:color="auto"/>
        <w:right w:val="none" w:sz="0" w:space="0" w:color="auto"/>
      </w:divBdr>
    </w:div>
    <w:div w:id="984698064">
      <w:bodyDiv w:val="1"/>
      <w:marLeft w:val="0"/>
      <w:marRight w:val="0"/>
      <w:marTop w:val="0"/>
      <w:marBottom w:val="0"/>
      <w:divBdr>
        <w:top w:val="none" w:sz="0" w:space="0" w:color="auto"/>
        <w:left w:val="none" w:sz="0" w:space="0" w:color="auto"/>
        <w:bottom w:val="none" w:sz="0" w:space="0" w:color="auto"/>
        <w:right w:val="none" w:sz="0" w:space="0" w:color="auto"/>
      </w:divBdr>
    </w:div>
    <w:div w:id="992834986">
      <w:bodyDiv w:val="1"/>
      <w:marLeft w:val="0"/>
      <w:marRight w:val="0"/>
      <w:marTop w:val="0"/>
      <w:marBottom w:val="0"/>
      <w:divBdr>
        <w:top w:val="none" w:sz="0" w:space="0" w:color="auto"/>
        <w:left w:val="none" w:sz="0" w:space="0" w:color="auto"/>
        <w:bottom w:val="none" w:sz="0" w:space="0" w:color="auto"/>
        <w:right w:val="none" w:sz="0" w:space="0" w:color="auto"/>
      </w:divBdr>
    </w:div>
    <w:div w:id="1001082836">
      <w:bodyDiv w:val="1"/>
      <w:marLeft w:val="0"/>
      <w:marRight w:val="0"/>
      <w:marTop w:val="0"/>
      <w:marBottom w:val="0"/>
      <w:divBdr>
        <w:top w:val="none" w:sz="0" w:space="0" w:color="auto"/>
        <w:left w:val="none" w:sz="0" w:space="0" w:color="auto"/>
        <w:bottom w:val="none" w:sz="0" w:space="0" w:color="auto"/>
        <w:right w:val="none" w:sz="0" w:space="0" w:color="auto"/>
      </w:divBdr>
    </w:div>
    <w:div w:id="1009598025">
      <w:bodyDiv w:val="1"/>
      <w:marLeft w:val="0"/>
      <w:marRight w:val="0"/>
      <w:marTop w:val="0"/>
      <w:marBottom w:val="0"/>
      <w:divBdr>
        <w:top w:val="none" w:sz="0" w:space="0" w:color="auto"/>
        <w:left w:val="none" w:sz="0" w:space="0" w:color="auto"/>
        <w:bottom w:val="none" w:sz="0" w:space="0" w:color="auto"/>
        <w:right w:val="none" w:sz="0" w:space="0" w:color="auto"/>
      </w:divBdr>
    </w:div>
    <w:div w:id="1012731092">
      <w:bodyDiv w:val="1"/>
      <w:marLeft w:val="0"/>
      <w:marRight w:val="0"/>
      <w:marTop w:val="0"/>
      <w:marBottom w:val="0"/>
      <w:divBdr>
        <w:top w:val="none" w:sz="0" w:space="0" w:color="auto"/>
        <w:left w:val="none" w:sz="0" w:space="0" w:color="auto"/>
        <w:bottom w:val="none" w:sz="0" w:space="0" w:color="auto"/>
        <w:right w:val="none" w:sz="0" w:space="0" w:color="auto"/>
      </w:divBdr>
    </w:div>
    <w:div w:id="1017578815">
      <w:bodyDiv w:val="1"/>
      <w:marLeft w:val="0"/>
      <w:marRight w:val="0"/>
      <w:marTop w:val="0"/>
      <w:marBottom w:val="0"/>
      <w:divBdr>
        <w:top w:val="none" w:sz="0" w:space="0" w:color="auto"/>
        <w:left w:val="none" w:sz="0" w:space="0" w:color="auto"/>
        <w:bottom w:val="none" w:sz="0" w:space="0" w:color="auto"/>
        <w:right w:val="none" w:sz="0" w:space="0" w:color="auto"/>
      </w:divBdr>
    </w:div>
    <w:div w:id="1026713977">
      <w:bodyDiv w:val="1"/>
      <w:marLeft w:val="0"/>
      <w:marRight w:val="0"/>
      <w:marTop w:val="0"/>
      <w:marBottom w:val="0"/>
      <w:divBdr>
        <w:top w:val="none" w:sz="0" w:space="0" w:color="auto"/>
        <w:left w:val="none" w:sz="0" w:space="0" w:color="auto"/>
        <w:bottom w:val="none" w:sz="0" w:space="0" w:color="auto"/>
        <w:right w:val="none" w:sz="0" w:space="0" w:color="auto"/>
      </w:divBdr>
    </w:div>
    <w:div w:id="1028608229">
      <w:bodyDiv w:val="1"/>
      <w:marLeft w:val="0"/>
      <w:marRight w:val="0"/>
      <w:marTop w:val="0"/>
      <w:marBottom w:val="0"/>
      <w:divBdr>
        <w:top w:val="none" w:sz="0" w:space="0" w:color="auto"/>
        <w:left w:val="none" w:sz="0" w:space="0" w:color="auto"/>
        <w:bottom w:val="none" w:sz="0" w:space="0" w:color="auto"/>
        <w:right w:val="none" w:sz="0" w:space="0" w:color="auto"/>
      </w:divBdr>
    </w:div>
    <w:div w:id="1029331702">
      <w:bodyDiv w:val="1"/>
      <w:marLeft w:val="0"/>
      <w:marRight w:val="0"/>
      <w:marTop w:val="0"/>
      <w:marBottom w:val="0"/>
      <w:divBdr>
        <w:top w:val="none" w:sz="0" w:space="0" w:color="auto"/>
        <w:left w:val="none" w:sz="0" w:space="0" w:color="auto"/>
        <w:bottom w:val="none" w:sz="0" w:space="0" w:color="auto"/>
        <w:right w:val="none" w:sz="0" w:space="0" w:color="auto"/>
      </w:divBdr>
    </w:div>
    <w:div w:id="1038361687">
      <w:bodyDiv w:val="1"/>
      <w:marLeft w:val="0"/>
      <w:marRight w:val="0"/>
      <w:marTop w:val="0"/>
      <w:marBottom w:val="0"/>
      <w:divBdr>
        <w:top w:val="none" w:sz="0" w:space="0" w:color="auto"/>
        <w:left w:val="none" w:sz="0" w:space="0" w:color="auto"/>
        <w:bottom w:val="none" w:sz="0" w:space="0" w:color="auto"/>
        <w:right w:val="none" w:sz="0" w:space="0" w:color="auto"/>
      </w:divBdr>
    </w:div>
    <w:div w:id="1054088478">
      <w:bodyDiv w:val="1"/>
      <w:marLeft w:val="0"/>
      <w:marRight w:val="0"/>
      <w:marTop w:val="0"/>
      <w:marBottom w:val="0"/>
      <w:divBdr>
        <w:top w:val="none" w:sz="0" w:space="0" w:color="auto"/>
        <w:left w:val="none" w:sz="0" w:space="0" w:color="auto"/>
        <w:bottom w:val="none" w:sz="0" w:space="0" w:color="auto"/>
        <w:right w:val="none" w:sz="0" w:space="0" w:color="auto"/>
      </w:divBdr>
    </w:div>
    <w:div w:id="1055735506">
      <w:bodyDiv w:val="1"/>
      <w:marLeft w:val="0"/>
      <w:marRight w:val="0"/>
      <w:marTop w:val="0"/>
      <w:marBottom w:val="0"/>
      <w:divBdr>
        <w:top w:val="none" w:sz="0" w:space="0" w:color="auto"/>
        <w:left w:val="none" w:sz="0" w:space="0" w:color="auto"/>
        <w:bottom w:val="none" w:sz="0" w:space="0" w:color="auto"/>
        <w:right w:val="none" w:sz="0" w:space="0" w:color="auto"/>
      </w:divBdr>
    </w:div>
    <w:div w:id="1061826349">
      <w:bodyDiv w:val="1"/>
      <w:marLeft w:val="0"/>
      <w:marRight w:val="0"/>
      <w:marTop w:val="0"/>
      <w:marBottom w:val="0"/>
      <w:divBdr>
        <w:top w:val="none" w:sz="0" w:space="0" w:color="auto"/>
        <w:left w:val="none" w:sz="0" w:space="0" w:color="auto"/>
        <w:bottom w:val="none" w:sz="0" w:space="0" w:color="auto"/>
        <w:right w:val="none" w:sz="0" w:space="0" w:color="auto"/>
      </w:divBdr>
    </w:div>
    <w:div w:id="1061950764">
      <w:bodyDiv w:val="1"/>
      <w:marLeft w:val="0"/>
      <w:marRight w:val="0"/>
      <w:marTop w:val="0"/>
      <w:marBottom w:val="0"/>
      <w:divBdr>
        <w:top w:val="none" w:sz="0" w:space="0" w:color="auto"/>
        <w:left w:val="none" w:sz="0" w:space="0" w:color="auto"/>
        <w:bottom w:val="none" w:sz="0" w:space="0" w:color="auto"/>
        <w:right w:val="none" w:sz="0" w:space="0" w:color="auto"/>
      </w:divBdr>
    </w:div>
    <w:div w:id="1063988850">
      <w:bodyDiv w:val="1"/>
      <w:marLeft w:val="0"/>
      <w:marRight w:val="0"/>
      <w:marTop w:val="0"/>
      <w:marBottom w:val="0"/>
      <w:divBdr>
        <w:top w:val="none" w:sz="0" w:space="0" w:color="auto"/>
        <w:left w:val="none" w:sz="0" w:space="0" w:color="auto"/>
        <w:bottom w:val="none" w:sz="0" w:space="0" w:color="auto"/>
        <w:right w:val="none" w:sz="0" w:space="0" w:color="auto"/>
      </w:divBdr>
    </w:div>
    <w:div w:id="1071269553">
      <w:bodyDiv w:val="1"/>
      <w:marLeft w:val="0"/>
      <w:marRight w:val="0"/>
      <w:marTop w:val="0"/>
      <w:marBottom w:val="0"/>
      <w:divBdr>
        <w:top w:val="none" w:sz="0" w:space="0" w:color="auto"/>
        <w:left w:val="none" w:sz="0" w:space="0" w:color="auto"/>
        <w:bottom w:val="none" w:sz="0" w:space="0" w:color="auto"/>
        <w:right w:val="none" w:sz="0" w:space="0" w:color="auto"/>
      </w:divBdr>
    </w:div>
    <w:div w:id="1076241278">
      <w:bodyDiv w:val="1"/>
      <w:marLeft w:val="0"/>
      <w:marRight w:val="0"/>
      <w:marTop w:val="0"/>
      <w:marBottom w:val="0"/>
      <w:divBdr>
        <w:top w:val="none" w:sz="0" w:space="0" w:color="auto"/>
        <w:left w:val="none" w:sz="0" w:space="0" w:color="auto"/>
        <w:bottom w:val="none" w:sz="0" w:space="0" w:color="auto"/>
        <w:right w:val="none" w:sz="0" w:space="0" w:color="auto"/>
      </w:divBdr>
    </w:div>
    <w:div w:id="1108158833">
      <w:bodyDiv w:val="1"/>
      <w:marLeft w:val="0"/>
      <w:marRight w:val="0"/>
      <w:marTop w:val="0"/>
      <w:marBottom w:val="0"/>
      <w:divBdr>
        <w:top w:val="none" w:sz="0" w:space="0" w:color="auto"/>
        <w:left w:val="none" w:sz="0" w:space="0" w:color="auto"/>
        <w:bottom w:val="none" w:sz="0" w:space="0" w:color="auto"/>
        <w:right w:val="none" w:sz="0" w:space="0" w:color="auto"/>
      </w:divBdr>
    </w:div>
    <w:div w:id="1108742977">
      <w:bodyDiv w:val="1"/>
      <w:marLeft w:val="0"/>
      <w:marRight w:val="0"/>
      <w:marTop w:val="0"/>
      <w:marBottom w:val="0"/>
      <w:divBdr>
        <w:top w:val="none" w:sz="0" w:space="0" w:color="auto"/>
        <w:left w:val="none" w:sz="0" w:space="0" w:color="auto"/>
        <w:bottom w:val="none" w:sz="0" w:space="0" w:color="auto"/>
        <w:right w:val="none" w:sz="0" w:space="0" w:color="auto"/>
      </w:divBdr>
    </w:div>
    <w:div w:id="1109353683">
      <w:bodyDiv w:val="1"/>
      <w:marLeft w:val="0"/>
      <w:marRight w:val="0"/>
      <w:marTop w:val="0"/>
      <w:marBottom w:val="0"/>
      <w:divBdr>
        <w:top w:val="none" w:sz="0" w:space="0" w:color="auto"/>
        <w:left w:val="none" w:sz="0" w:space="0" w:color="auto"/>
        <w:bottom w:val="none" w:sz="0" w:space="0" w:color="auto"/>
        <w:right w:val="none" w:sz="0" w:space="0" w:color="auto"/>
      </w:divBdr>
    </w:div>
    <w:div w:id="1117454337">
      <w:bodyDiv w:val="1"/>
      <w:marLeft w:val="0"/>
      <w:marRight w:val="0"/>
      <w:marTop w:val="0"/>
      <w:marBottom w:val="0"/>
      <w:divBdr>
        <w:top w:val="none" w:sz="0" w:space="0" w:color="auto"/>
        <w:left w:val="none" w:sz="0" w:space="0" w:color="auto"/>
        <w:bottom w:val="none" w:sz="0" w:space="0" w:color="auto"/>
        <w:right w:val="none" w:sz="0" w:space="0" w:color="auto"/>
      </w:divBdr>
    </w:div>
    <w:div w:id="1126044203">
      <w:bodyDiv w:val="1"/>
      <w:marLeft w:val="0"/>
      <w:marRight w:val="0"/>
      <w:marTop w:val="0"/>
      <w:marBottom w:val="0"/>
      <w:divBdr>
        <w:top w:val="none" w:sz="0" w:space="0" w:color="auto"/>
        <w:left w:val="none" w:sz="0" w:space="0" w:color="auto"/>
        <w:bottom w:val="none" w:sz="0" w:space="0" w:color="auto"/>
        <w:right w:val="none" w:sz="0" w:space="0" w:color="auto"/>
      </w:divBdr>
    </w:div>
    <w:div w:id="1136921576">
      <w:bodyDiv w:val="1"/>
      <w:marLeft w:val="0"/>
      <w:marRight w:val="0"/>
      <w:marTop w:val="0"/>
      <w:marBottom w:val="0"/>
      <w:divBdr>
        <w:top w:val="none" w:sz="0" w:space="0" w:color="auto"/>
        <w:left w:val="none" w:sz="0" w:space="0" w:color="auto"/>
        <w:bottom w:val="none" w:sz="0" w:space="0" w:color="auto"/>
        <w:right w:val="none" w:sz="0" w:space="0" w:color="auto"/>
      </w:divBdr>
    </w:div>
    <w:div w:id="1157111388">
      <w:bodyDiv w:val="1"/>
      <w:marLeft w:val="0"/>
      <w:marRight w:val="0"/>
      <w:marTop w:val="0"/>
      <w:marBottom w:val="0"/>
      <w:divBdr>
        <w:top w:val="none" w:sz="0" w:space="0" w:color="auto"/>
        <w:left w:val="none" w:sz="0" w:space="0" w:color="auto"/>
        <w:bottom w:val="none" w:sz="0" w:space="0" w:color="auto"/>
        <w:right w:val="none" w:sz="0" w:space="0" w:color="auto"/>
      </w:divBdr>
    </w:div>
    <w:div w:id="1158576036">
      <w:bodyDiv w:val="1"/>
      <w:marLeft w:val="0"/>
      <w:marRight w:val="0"/>
      <w:marTop w:val="0"/>
      <w:marBottom w:val="0"/>
      <w:divBdr>
        <w:top w:val="none" w:sz="0" w:space="0" w:color="auto"/>
        <w:left w:val="none" w:sz="0" w:space="0" w:color="auto"/>
        <w:bottom w:val="none" w:sz="0" w:space="0" w:color="auto"/>
        <w:right w:val="none" w:sz="0" w:space="0" w:color="auto"/>
      </w:divBdr>
    </w:div>
    <w:div w:id="1158694634">
      <w:bodyDiv w:val="1"/>
      <w:marLeft w:val="0"/>
      <w:marRight w:val="0"/>
      <w:marTop w:val="0"/>
      <w:marBottom w:val="0"/>
      <w:divBdr>
        <w:top w:val="none" w:sz="0" w:space="0" w:color="auto"/>
        <w:left w:val="none" w:sz="0" w:space="0" w:color="auto"/>
        <w:bottom w:val="none" w:sz="0" w:space="0" w:color="auto"/>
        <w:right w:val="none" w:sz="0" w:space="0" w:color="auto"/>
      </w:divBdr>
    </w:div>
    <w:div w:id="1158770305">
      <w:bodyDiv w:val="1"/>
      <w:marLeft w:val="0"/>
      <w:marRight w:val="0"/>
      <w:marTop w:val="0"/>
      <w:marBottom w:val="0"/>
      <w:divBdr>
        <w:top w:val="none" w:sz="0" w:space="0" w:color="auto"/>
        <w:left w:val="none" w:sz="0" w:space="0" w:color="auto"/>
        <w:bottom w:val="none" w:sz="0" w:space="0" w:color="auto"/>
        <w:right w:val="none" w:sz="0" w:space="0" w:color="auto"/>
      </w:divBdr>
    </w:div>
    <w:div w:id="1159080956">
      <w:bodyDiv w:val="1"/>
      <w:marLeft w:val="0"/>
      <w:marRight w:val="0"/>
      <w:marTop w:val="0"/>
      <w:marBottom w:val="0"/>
      <w:divBdr>
        <w:top w:val="none" w:sz="0" w:space="0" w:color="auto"/>
        <w:left w:val="none" w:sz="0" w:space="0" w:color="auto"/>
        <w:bottom w:val="none" w:sz="0" w:space="0" w:color="auto"/>
        <w:right w:val="none" w:sz="0" w:space="0" w:color="auto"/>
      </w:divBdr>
    </w:div>
    <w:div w:id="1161892240">
      <w:bodyDiv w:val="1"/>
      <w:marLeft w:val="0"/>
      <w:marRight w:val="0"/>
      <w:marTop w:val="0"/>
      <w:marBottom w:val="0"/>
      <w:divBdr>
        <w:top w:val="none" w:sz="0" w:space="0" w:color="auto"/>
        <w:left w:val="none" w:sz="0" w:space="0" w:color="auto"/>
        <w:bottom w:val="none" w:sz="0" w:space="0" w:color="auto"/>
        <w:right w:val="none" w:sz="0" w:space="0" w:color="auto"/>
      </w:divBdr>
    </w:div>
    <w:div w:id="1174418448">
      <w:bodyDiv w:val="1"/>
      <w:marLeft w:val="0"/>
      <w:marRight w:val="0"/>
      <w:marTop w:val="0"/>
      <w:marBottom w:val="0"/>
      <w:divBdr>
        <w:top w:val="none" w:sz="0" w:space="0" w:color="auto"/>
        <w:left w:val="none" w:sz="0" w:space="0" w:color="auto"/>
        <w:bottom w:val="none" w:sz="0" w:space="0" w:color="auto"/>
        <w:right w:val="none" w:sz="0" w:space="0" w:color="auto"/>
      </w:divBdr>
    </w:div>
    <w:div w:id="1176918729">
      <w:bodyDiv w:val="1"/>
      <w:marLeft w:val="0"/>
      <w:marRight w:val="0"/>
      <w:marTop w:val="0"/>
      <w:marBottom w:val="0"/>
      <w:divBdr>
        <w:top w:val="none" w:sz="0" w:space="0" w:color="auto"/>
        <w:left w:val="none" w:sz="0" w:space="0" w:color="auto"/>
        <w:bottom w:val="none" w:sz="0" w:space="0" w:color="auto"/>
        <w:right w:val="none" w:sz="0" w:space="0" w:color="auto"/>
      </w:divBdr>
    </w:div>
    <w:div w:id="1177961855">
      <w:bodyDiv w:val="1"/>
      <w:marLeft w:val="0"/>
      <w:marRight w:val="0"/>
      <w:marTop w:val="0"/>
      <w:marBottom w:val="0"/>
      <w:divBdr>
        <w:top w:val="none" w:sz="0" w:space="0" w:color="auto"/>
        <w:left w:val="none" w:sz="0" w:space="0" w:color="auto"/>
        <w:bottom w:val="none" w:sz="0" w:space="0" w:color="auto"/>
        <w:right w:val="none" w:sz="0" w:space="0" w:color="auto"/>
      </w:divBdr>
    </w:div>
    <w:div w:id="1178689374">
      <w:bodyDiv w:val="1"/>
      <w:marLeft w:val="0"/>
      <w:marRight w:val="0"/>
      <w:marTop w:val="0"/>
      <w:marBottom w:val="0"/>
      <w:divBdr>
        <w:top w:val="none" w:sz="0" w:space="0" w:color="auto"/>
        <w:left w:val="none" w:sz="0" w:space="0" w:color="auto"/>
        <w:bottom w:val="none" w:sz="0" w:space="0" w:color="auto"/>
        <w:right w:val="none" w:sz="0" w:space="0" w:color="auto"/>
      </w:divBdr>
    </w:div>
    <w:div w:id="1178689628">
      <w:bodyDiv w:val="1"/>
      <w:marLeft w:val="0"/>
      <w:marRight w:val="0"/>
      <w:marTop w:val="0"/>
      <w:marBottom w:val="0"/>
      <w:divBdr>
        <w:top w:val="none" w:sz="0" w:space="0" w:color="auto"/>
        <w:left w:val="none" w:sz="0" w:space="0" w:color="auto"/>
        <w:bottom w:val="none" w:sz="0" w:space="0" w:color="auto"/>
        <w:right w:val="none" w:sz="0" w:space="0" w:color="auto"/>
      </w:divBdr>
    </w:div>
    <w:div w:id="1185054083">
      <w:bodyDiv w:val="1"/>
      <w:marLeft w:val="0"/>
      <w:marRight w:val="0"/>
      <w:marTop w:val="0"/>
      <w:marBottom w:val="0"/>
      <w:divBdr>
        <w:top w:val="none" w:sz="0" w:space="0" w:color="auto"/>
        <w:left w:val="none" w:sz="0" w:space="0" w:color="auto"/>
        <w:bottom w:val="none" w:sz="0" w:space="0" w:color="auto"/>
        <w:right w:val="none" w:sz="0" w:space="0" w:color="auto"/>
      </w:divBdr>
    </w:div>
    <w:div w:id="1186290239">
      <w:bodyDiv w:val="1"/>
      <w:marLeft w:val="0"/>
      <w:marRight w:val="0"/>
      <w:marTop w:val="0"/>
      <w:marBottom w:val="0"/>
      <w:divBdr>
        <w:top w:val="none" w:sz="0" w:space="0" w:color="auto"/>
        <w:left w:val="none" w:sz="0" w:space="0" w:color="auto"/>
        <w:bottom w:val="none" w:sz="0" w:space="0" w:color="auto"/>
        <w:right w:val="none" w:sz="0" w:space="0" w:color="auto"/>
      </w:divBdr>
    </w:div>
    <w:div w:id="1187404238">
      <w:bodyDiv w:val="1"/>
      <w:marLeft w:val="0"/>
      <w:marRight w:val="0"/>
      <w:marTop w:val="0"/>
      <w:marBottom w:val="0"/>
      <w:divBdr>
        <w:top w:val="none" w:sz="0" w:space="0" w:color="auto"/>
        <w:left w:val="none" w:sz="0" w:space="0" w:color="auto"/>
        <w:bottom w:val="none" w:sz="0" w:space="0" w:color="auto"/>
        <w:right w:val="none" w:sz="0" w:space="0" w:color="auto"/>
      </w:divBdr>
    </w:div>
    <w:div w:id="1189296722">
      <w:bodyDiv w:val="1"/>
      <w:marLeft w:val="0"/>
      <w:marRight w:val="0"/>
      <w:marTop w:val="0"/>
      <w:marBottom w:val="0"/>
      <w:divBdr>
        <w:top w:val="none" w:sz="0" w:space="0" w:color="auto"/>
        <w:left w:val="none" w:sz="0" w:space="0" w:color="auto"/>
        <w:bottom w:val="none" w:sz="0" w:space="0" w:color="auto"/>
        <w:right w:val="none" w:sz="0" w:space="0" w:color="auto"/>
      </w:divBdr>
    </w:div>
    <w:div w:id="1189833511">
      <w:bodyDiv w:val="1"/>
      <w:marLeft w:val="0"/>
      <w:marRight w:val="0"/>
      <w:marTop w:val="0"/>
      <w:marBottom w:val="0"/>
      <w:divBdr>
        <w:top w:val="none" w:sz="0" w:space="0" w:color="auto"/>
        <w:left w:val="none" w:sz="0" w:space="0" w:color="auto"/>
        <w:bottom w:val="none" w:sz="0" w:space="0" w:color="auto"/>
        <w:right w:val="none" w:sz="0" w:space="0" w:color="auto"/>
      </w:divBdr>
    </w:div>
    <w:div w:id="1199078737">
      <w:bodyDiv w:val="1"/>
      <w:marLeft w:val="0"/>
      <w:marRight w:val="0"/>
      <w:marTop w:val="0"/>
      <w:marBottom w:val="0"/>
      <w:divBdr>
        <w:top w:val="none" w:sz="0" w:space="0" w:color="auto"/>
        <w:left w:val="none" w:sz="0" w:space="0" w:color="auto"/>
        <w:bottom w:val="none" w:sz="0" w:space="0" w:color="auto"/>
        <w:right w:val="none" w:sz="0" w:space="0" w:color="auto"/>
      </w:divBdr>
    </w:div>
    <w:div w:id="1200163855">
      <w:bodyDiv w:val="1"/>
      <w:marLeft w:val="0"/>
      <w:marRight w:val="0"/>
      <w:marTop w:val="0"/>
      <w:marBottom w:val="0"/>
      <w:divBdr>
        <w:top w:val="none" w:sz="0" w:space="0" w:color="auto"/>
        <w:left w:val="none" w:sz="0" w:space="0" w:color="auto"/>
        <w:bottom w:val="none" w:sz="0" w:space="0" w:color="auto"/>
        <w:right w:val="none" w:sz="0" w:space="0" w:color="auto"/>
      </w:divBdr>
    </w:div>
    <w:div w:id="1200781230">
      <w:bodyDiv w:val="1"/>
      <w:marLeft w:val="0"/>
      <w:marRight w:val="0"/>
      <w:marTop w:val="0"/>
      <w:marBottom w:val="0"/>
      <w:divBdr>
        <w:top w:val="none" w:sz="0" w:space="0" w:color="auto"/>
        <w:left w:val="none" w:sz="0" w:space="0" w:color="auto"/>
        <w:bottom w:val="none" w:sz="0" w:space="0" w:color="auto"/>
        <w:right w:val="none" w:sz="0" w:space="0" w:color="auto"/>
      </w:divBdr>
    </w:div>
    <w:div w:id="1216815776">
      <w:bodyDiv w:val="1"/>
      <w:marLeft w:val="0"/>
      <w:marRight w:val="0"/>
      <w:marTop w:val="0"/>
      <w:marBottom w:val="0"/>
      <w:divBdr>
        <w:top w:val="none" w:sz="0" w:space="0" w:color="auto"/>
        <w:left w:val="none" w:sz="0" w:space="0" w:color="auto"/>
        <w:bottom w:val="none" w:sz="0" w:space="0" w:color="auto"/>
        <w:right w:val="none" w:sz="0" w:space="0" w:color="auto"/>
      </w:divBdr>
    </w:div>
    <w:div w:id="1219048100">
      <w:bodyDiv w:val="1"/>
      <w:marLeft w:val="0"/>
      <w:marRight w:val="0"/>
      <w:marTop w:val="0"/>
      <w:marBottom w:val="0"/>
      <w:divBdr>
        <w:top w:val="none" w:sz="0" w:space="0" w:color="auto"/>
        <w:left w:val="none" w:sz="0" w:space="0" w:color="auto"/>
        <w:bottom w:val="none" w:sz="0" w:space="0" w:color="auto"/>
        <w:right w:val="none" w:sz="0" w:space="0" w:color="auto"/>
      </w:divBdr>
    </w:div>
    <w:div w:id="1219897073">
      <w:bodyDiv w:val="1"/>
      <w:marLeft w:val="0"/>
      <w:marRight w:val="0"/>
      <w:marTop w:val="0"/>
      <w:marBottom w:val="0"/>
      <w:divBdr>
        <w:top w:val="none" w:sz="0" w:space="0" w:color="auto"/>
        <w:left w:val="none" w:sz="0" w:space="0" w:color="auto"/>
        <w:bottom w:val="none" w:sz="0" w:space="0" w:color="auto"/>
        <w:right w:val="none" w:sz="0" w:space="0" w:color="auto"/>
      </w:divBdr>
    </w:div>
    <w:div w:id="1220357287">
      <w:bodyDiv w:val="1"/>
      <w:marLeft w:val="0"/>
      <w:marRight w:val="0"/>
      <w:marTop w:val="0"/>
      <w:marBottom w:val="0"/>
      <w:divBdr>
        <w:top w:val="none" w:sz="0" w:space="0" w:color="auto"/>
        <w:left w:val="none" w:sz="0" w:space="0" w:color="auto"/>
        <w:bottom w:val="none" w:sz="0" w:space="0" w:color="auto"/>
        <w:right w:val="none" w:sz="0" w:space="0" w:color="auto"/>
      </w:divBdr>
    </w:div>
    <w:div w:id="1220871256">
      <w:bodyDiv w:val="1"/>
      <w:marLeft w:val="0"/>
      <w:marRight w:val="0"/>
      <w:marTop w:val="0"/>
      <w:marBottom w:val="0"/>
      <w:divBdr>
        <w:top w:val="none" w:sz="0" w:space="0" w:color="auto"/>
        <w:left w:val="none" w:sz="0" w:space="0" w:color="auto"/>
        <w:bottom w:val="none" w:sz="0" w:space="0" w:color="auto"/>
        <w:right w:val="none" w:sz="0" w:space="0" w:color="auto"/>
      </w:divBdr>
    </w:div>
    <w:div w:id="1220936966">
      <w:bodyDiv w:val="1"/>
      <w:marLeft w:val="0"/>
      <w:marRight w:val="0"/>
      <w:marTop w:val="0"/>
      <w:marBottom w:val="0"/>
      <w:divBdr>
        <w:top w:val="none" w:sz="0" w:space="0" w:color="auto"/>
        <w:left w:val="none" w:sz="0" w:space="0" w:color="auto"/>
        <w:bottom w:val="none" w:sz="0" w:space="0" w:color="auto"/>
        <w:right w:val="none" w:sz="0" w:space="0" w:color="auto"/>
      </w:divBdr>
    </w:div>
    <w:div w:id="1227305923">
      <w:bodyDiv w:val="1"/>
      <w:marLeft w:val="0"/>
      <w:marRight w:val="0"/>
      <w:marTop w:val="0"/>
      <w:marBottom w:val="0"/>
      <w:divBdr>
        <w:top w:val="none" w:sz="0" w:space="0" w:color="auto"/>
        <w:left w:val="none" w:sz="0" w:space="0" w:color="auto"/>
        <w:bottom w:val="none" w:sz="0" w:space="0" w:color="auto"/>
        <w:right w:val="none" w:sz="0" w:space="0" w:color="auto"/>
      </w:divBdr>
    </w:div>
    <w:div w:id="1236285311">
      <w:bodyDiv w:val="1"/>
      <w:marLeft w:val="0"/>
      <w:marRight w:val="0"/>
      <w:marTop w:val="0"/>
      <w:marBottom w:val="0"/>
      <w:divBdr>
        <w:top w:val="none" w:sz="0" w:space="0" w:color="auto"/>
        <w:left w:val="none" w:sz="0" w:space="0" w:color="auto"/>
        <w:bottom w:val="none" w:sz="0" w:space="0" w:color="auto"/>
        <w:right w:val="none" w:sz="0" w:space="0" w:color="auto"/>
      </w:divBdr>
    </w:div>
    <w:div w:id="1240670819">
      <w:bodyDiv w:val="1"/>
      <w:marLeft w:val="0"/>
      <w:marRight w:val="0"/>
      <w:marTop w:val="0"/>
      <w:marBottom w:val="0"/>
      <w:divBdr>
        <w:top w:val="none" w:sz="0" w:space="0" w:color="auto"/>
        <w:left w:val="none" w:sz="0" w:space="0" w:color="auto"/>
        <w:bottom w:val="none" w:sz="0" w:space="0" w:color="auto"/>
        <w:right w:val="none" w:sz="0" w:space="0" w:color="auto"/>
      </w:divBdr>
    </w:div>
    <w:div w:id="1241058968">
      <w:bodyDiv w:val="1"/>
      <w:marLeft w:val="0"/>
      <w:marRight w:val="0"/>
      <w:marTop w:val="0"/>
      <w:marBottom w:val="0"/>
      <w:divBdr>
        <w:top w:val="none" w:sz="0" w:space="0" w:color="auto"/>
        <w:left w:val="none" w:sz="0" w:space="0" w:color="auto"/>
        <w:bottom w:val="none" w:sz="0" w:space="0" w:color="auto"/>
        <w:right w:val="none" w:sz="0" w:space="0" w:color="auto"/>
      </w:divBdr>
    </w:div>
    <w:div w:id="1244879286">
      <w:bodyDiv w:val="1"/>
      <w:marLeft w:val="0"/>
      <w:marRight w:val="0"/>
      <w:marTop w:val="0"/>
      <w:marBottom w:val="0"/>
      <w:divBdr>
        <w:top w:val="none" w:sz="0" w:space="0" w:color="auto"/>
        <w:left w:val="none" w:sz="0" w:space="0" w:color="auto"/>
        <w:bottom w:val="none" w:sz="0" w:space="0" w:color="auto"/>
        <w:right w:val="none" w:sz="0" w:space="0" w:color="auto"/>
      </w:divBdr>
    </w:div>
    <w:div w:id="1245413128">
      <w:bodyDiv w:val="1"/>
      <w:marLeft w:val="0"/>
      <w:marRight w:val="0"/>
      <w:marTop w:val="0"/>
      <w:marBottom w:val="0"/>
      <w:divBdr>
        <w:top w:val="none" w:sz="0" w:space="0" w:color="auto"/>
        <w:left w:val="none" w:sz="0" w:space="0" w:color="auto"/>
        <w:bottom w:val="none" w:sz="0" w:space="0" w:color="auto"/>
        <w:right w:val="none" w:sz="0" w:space="0" w:color="auto"/>
      </w:divBdr>
    </w:div>
    <w:div w:id="1246256602">
      <w:bodyDiv w:val="1"/>
      <w:marLeft w:val="0"/>
      <w:marRight w:val="0"/>
      <w:marTop w:val="0"/>
      <w:marBottom w:val="0"/>
      <w:divBdr>
        <w:top w:val="none" w:sz="0" w:space="0" w:color="auto"/>
        <w:left w:val="none" w:sz="0" w:space="0" w:color="auto"/>
        <w:bottom w:val="none" w:sz="0" w:space="0" w:color="auto"/>
        <w:right w:val="none" w:sz="0" w:space="0" w:color="auto"/>
      </w:divBdr>
    </w:div>
    <w:div w:id="1264191382">
      <w:bodyDiv w:val="1"/>
      <w:marLeft w:val="0"/>
      <w:marRight w:val="0"/>
      <w:marTop w:val="0"/>
      <w:marBottom w:val="0"/>
      <w:divBdr>
        <w:top w:val="none" w:sz="0" w:space="0" w:color="auto"/>
        <w:left w:val="none" w:sz="0" w:space="0" w:color="auto"/>
        <w:bottom w:val="none" w:sz="0" w:space="0" w:color="auto"/>
        <w:right w:val="none" w:sz="0" w:space="0" w:color="auto"/>
      </w:divBdr>
    </w:div>
    <w:div w:id="1275555907">
      <w:bodyDiv w:val="1"/>
      <w:marLeft w:val="0"/>
      <w:marRight w:val="0"/>
      <w:marTop w:val="0"/>
      <w:marBottom w:val="0"/>
      <w:divBdr>
        <w:top w:val="none" w:sz="0" w:space="0" w:color="auto"/>
        <w:left w:val="none" w:sz="0" w:space="0" w:color="auto"/>
        <w:bottom w:val="none" w:sz="0" w:space="0" w:color="auto"/>
        <w:right w:val="none" w:sz="0" w:space="0" w:color="auto"/>
      </w:divBdr>
    </w:div>
    <w:div w:id="1279529650">
      <w:bodyDiv w:val="1"/>
      <w:marLeft w:val="0"/>
      <w:marRight w:val="0"/>
      <w:marTop w:val="0"/>
      <w:marBottom w:val="0"/>
      <w:divBdr>
        <w:top w:val="none" w:sz="0" w:space="0" w:color="auto"/>
        <w:left w:val="none" w:sz="0" w:space="0" w:color="auto"/>
        <w:bottom w:val="none" w:sz="0" w:space="0" w:color="auto"/>
        <w:right w:val="none" w:sz="0" w:space="0" w:color="auto"/>
      </w:divBdr>
    </w:div>
    <w:div w:id="1279684590">
      <w:bodyDiv w:val="1"/>
      <w:marLeft w:val="0"/>
      <w:marRight w:val="0"/>
      <w:marTop w:val="0"/>
      <w:marBottom w:val="0"/>
      <w:divBdr>
        <w:top w:val="none" w:sz="0" w:space="0" w:color="auto"/>
        <w:left w:val="none" w:sz="0" w:space="0" w:color="auto"/>
        <w:bottom w:val="none" w:sz="0" w:space="0" w:color="auto"/>
        <w:right w:val="none" w:sz="0" w:space="0" w:color="auto"/>
      </w:divBdr>
    </w:div>
    <w:div w:id="1284577230">
      <w:bodyDiv w:val="1"/>
      <w:marLeft w:val="0"/>
      <w:marRight w:val="0"/>
      <w:marTop w:val="0"/>
      <w:marBottom w:val="0"/>
      <w:divBdr>
        <w:top w:val="none" w:sz="0" w:space="0" w:color="auto"/>
        <w:left w:val="none" w:sz="0" w:space="0" w:color="auto"/>
        <w:bottom w:val="none" w:sz="0" w:space="0" w:color="auto"/>
        <w:right w:val="none" w:sz="0" w:space="0" w:color="auto"/>
      </w:divBdr>
    </w:div>
    <w:div w:id="1288003607">
      <w:bodyDiv w:val="1"/>
      <w:marLeft w:val="0"/>
      <w:marRight w:val="0"/>
      <w:marTop w:val="0"/>
      <w:marBottom w:val="0"/>
      <w:divBdr>
        <w:top w:val="none" w:sz="0" w:space="0" w:color="auto"/>
        <w:left w:val="none" w:sz="0" w:space="0" w:color="auto"/>
        <w:bottom w:val="none" w:sz="0" w:space="0" w:color="auto"/>
        <w:right w:val="none" w:sz="0" w:space="0" w:color="auto"/>
      </w:divBdr>
    </w:div>
    <w:div w:id="1290891310">
      <w:bodyDiv w:val="1"/>
      <w:marLeft w:val="0"/>
      <w:marRight w:val="0"/>
      <w:marTop w:val="0"/>
      <w:marBottom w:val="0"/>
      <w:divBdr>
        <w:top w:val="none" w:sz="0" w:space="0" w:color="auto"/>
        <w:left w:val="none" w:sz="0" w:space="0" w:color="auto"/>
        <w:bottom w:val="none" w:sz="0" w:space="0" w:color="auto"/>
        <w:right w:val="none" w:sz="0" w:space="0" w:color="auto"/>
      </w:divBdr>
    </w:div>
    <w:div w:id="1291277077">
      <w:bodyDiv w:val="1"/>
      <w:marLeft w:val="0"/>
      <w:marRight w:val="0"/>
      <w:marTop w:val="0"/>
      <w:marBottom w:val="0"/>
      <w:divBdr>
        <w:top w:val="none" w:sz="0" w:space="0" w:color="auto"/>
        <w:left w:val="none" w:sz="0" w:space="0" w:color="auto"/>
        <w:bottom w:val="none" w:sz="0" w:space="0" w:color="auto"/>
        <w:right w:val="none" w:sz="0" w:space="0" w:color="auto"/>
      </w:divBdr>
    </w:div>
    <w:div w:id="1298562835">
      <w:bodyDiv w:val="1"/>
      <w:marLeft w:val="0"/>
      <w:marRight w:val="0"/>
      <w:marTop w:val="0"/>
      <w:marBottom w:val="0"/>
      <w:divBdr>
        <w:top w:val="none" w:sz="0" w:space="0" w:color="auto"/>
        <w:left w:val="none" w:sz="0" w:space="0" w:color="auto"/>
        <w:bottom w:val="none" w:sz="0" w:space="0" w:color="auto"/>
        <w:right w:val="none" w:sz="0" w:space="0" w:color="auto"/>
      </w:divBdr>
    </w:div>
    <w:div w:id="1298799683">
      <w:bodyDiv w:val="1"/>
      <w:marLeft w:val="0"/>
      <w:marRight w:val="0"/>
      <w:marTop w:val="0"/>
      <w:marBottom w:val="0"/>
      <w:divBdr>
        <w:top w:val="none" w:sz="0" w:space="0" w:color="auto"/>
        <w:left w:val="none" w:sz="0" w:space="0" w:color="auto"/>
        <w:bottom w:val="none" w:sz="0" w:space="0" w:color="auto"/>
        <w:right w:val="none" w:sz="0" w:space="0" w:color="auto"/>
      </w:divBdr>
    </w:div>
    <w:div w:id="1305352046">
      <w:bodyDiv w:val="1"/>
      <w:marLeft w:val="0"/>
      <w:marRight w:val="0"/>
      <w:marTop w:val="0"/>
      <w:marBottom w:val="0"/>
      <w:divBdr>
        <w:top w:val="none" w:sz="0" w:space="0" w:color="auto"/>
        <w:left w:val="none" w:sz="0" w:space="0" w:color="auto"/>
        <w:bottom w:val="none" w:sz="0" w:space="0" w:color="auto"/>
        <w:right w:val="none" w:sz="0" w:space="0" w:color="auto"/>
      </w:divBdr>
    </w:div>
    <w:div w:id="1308779208">
      <w:bodyDiv w:val="1"/>
      <w:marLeft w:val="0"/>
      <w:marRight w:val="0"/>
      <w:marTop w:val="0"/>
      <w:marBottom w:val="0"/>
      <w:divBdr>
        <w:top w:val="none" w:sz="0" w:space="0" w:color="auto"/>
        <w:left w:val="none" w:sz="0" w:space="0" w:color="auto"/>
        <w:bottom w:val="none" w:sz="0" w:space="0" w:color="auto"/>
        <w:right w:val="none" w:sz="0" w:space="0" w:color="auto"/>
      </w:divBdr>
    </w:div>
    <w:div w:id="1310288248">
      <w:bodyDiv w:val="1"/>
      <w:marLeft w:val="0"/>
      <w:marRight w:val="0"/>
      <w:marTop w:val="0"/>
      <w:marBottom w:val="0"/>
      <w:divBdr>
        <w:top w:val="none" w:sz="0" w:space="0" w:color="auto"/>
        <w:left w:val="none" w:sz="0" w:space="0" w:color="auto"/>
        <w:bottom w:val="none" w:sz="0" w:space="0" w:color="auto"/>
        <w:right w:val="none" w:sz="0" w:space="0" w:color="auto"/>
      </w:divBdr>
    </w:div>
    <w:div w:id="1313096097">
      <w:bodyDiv w:val="1"/>
      <w:marLeft w:val="0"/>
      <w:marRight w:val="0"/>
      <w:marTop w:val="0"/>
      <w:marBottom w:val="0"/>
      <w:divBdr>
        <w:top w:val="none" w:sz="0" w:space="0" w:color="auto"/>
        <w:left w:val="none" w:sz="0" w:space="0" w:color="auto"/>
        <w:bottom w:val="none" w:sz="0" w:space="0" w:color="auto"/>
        <w:right w:val="none" w:sz="0" w:space="0" w:color="auto"/>
      </w:divBdr>
    </w:div>
    <w:div w:id="1319309366">
      <w:bodyDiv w:val="1"/>
      <w:marLeft w:val="0"/>
      <w:marRight w:val="0"/>
      <w:marTop w:val="0"/>
      <w:marBottom w:val="0"/>
      <w:divBdr>
        <w:top w:val="none" w:sz="0" w:space="0" w:color="auto"/>
        <w:left w:val="none" w:sz="0" w:space="0" w:color="auto"/>
        <w:bottom w:val="none" w:sz="0" w:space="0" w:color="auto"/>
        <w:right w:val="none" w:sz="0" w:space="0" w:color="auto"/>
      </w:divBdr>
    </w:div>
    <w:div w:id="1320620280">
      <w:bodyDiv w:val="1"/>
      <w:marLeft w:val="0"/>
      <w:marRight w:val="0"/>
      <w:marTop w:val="0"/>
      <w:marBottom w:val="0"/>
      <w:divBdr>
        <w:top w:val="none" w:sz="0" w:space="0" w:color="auto"/>
        <w:left w:val="none" w:sz="0" w:space="0" w:color="auto"/>
        <w:bottom w:val="none" w:sz="0" w:space="0" w:color="auto"/>
        <w:right w:val="none" w:sz="0" w:space="0" w:color="auto"/>
      </w:divBdr>
    </w:div>
    <w:div w:id="1325206146">
      <w:bodyDiv w:val="1"/>
      <w:marLeft w:val="0"/>
      <w:marRight w:val="0"/>
      <w:marTop w:val="0"/>
      <w:marBottom w:val="0"/>
      <w:divBdr>
        <w:top w:val="none" w:sz="0" w:space="0" w:color="auto"/>
        <w:left w:val="none" w:sz="0" w:space="0" w:color="auto"/>
        <w:bottom w:val="none" w:sz="0" w:space="0" w:color="auto"/>
        <w:right w:val="none" w:sz="0" w:space="0" w:color="auto"/>
      </w:divBdr>
    </w:div>
    <w:div w:id="1327585617">
      <w:bodyDiv w:val="1"/>
      <w:marLeft w:val="0"/>
      <w:marRight w:val="0"/>
      <w:marTop w:val="0"/>
      <w:marBottom w:val="0"/>
      <w:divBdr>
        <w:top w:val="none" w:sz="0" w:space="0" w:color="auto"/>
        <w:left w:val="none" w:sz="0" w:space="0" w:color="auto"/>
        <w:bottom w:val="none" w:sz="0" w:space="0" w:color="auto"/>
        <w:right w:val="none" w:sz="0" w:space="0" w:color="auto"/>
      </w:divBdr>
    </w:div>
    <w:div w:id="1331644410">
      <w:bodyDiv w:val="1"/>
      <w:marLeft w:val="0"/>
      <w:marRight w:val="0"/>
      <w:marTop w:val="0"/>
      <w:marBottom w:val="0"/>
      <w:divBdr>
        <w:top w:val="none" w:sz="0" w:space="0" w:color="auto"/>
        <w:left w:val="none" w:sz="0" w:space="0" w:color="auto"/>
        <w:bottom w:val="none" w:sz="0" w:space="0" w:color="auto"/>
        <w:right w:val="none" w:sz="0" w:space="0" w:color="auto"/>
      </w:divBdr>
    </w:div>
    <w:div w:id="1343823100">
      <w:bodyDiv w:val="1"/>
      <w:marLeft w:val="0"/>
      <w:marRight w:val="0"/>
      <w:marTop w:val="0"/>
      <w:marBottom w:val="0"/>
      <w:divBdr>
        <w:top w:val="none" w:sz="0" w:space="0" w:color="auto"/>
        <w:left w:val="none" w:sz="0" w:space="0" w:color="auto"/>
        <w:bottom w:val="none" w:sz="0" w:space="0" w:color="auto"/>
        <w:right w:val="none" w:sz="0" w:space="0" w:color="auto"/>
      </w:divBdr>
    </w:div>
    <w:div w:id="1347945360">
      <w:bodyDiv w:val="1"/>
      <w:marLeft w:val="0"/>
      <w:marRight w:val="0"/>
      <w:marTop w:val="0"/>
      <w:marBottom w:val="0"/>
      <w:divBdr>
        <w:top w:val="none" w:sz="0" w:space="0" w:color="auto"/>
        <w:left w:val="none" w:sz="0" w:space="0" w:color="auto"/>
        <w:bottom w:val="none" w:sz="0" w:space="0" w:color="auto"/>
        <w:right w:val="none" w:sz="0" w:space="0" w:color="auto"/>
      </w:divBdr>
    </w:div>
    <w:div w:id="1349454126">
      <w:bodyDiv w:val="1"/>
      <w:marLeft w:val="0"/>
      <w:marRight w:val="0"/>
      <w:marTop w:val="0"/>
      <w:marBottom w:val="0"/>
      <w:divBdr>
        <w:top w:val="none" w:sz="0" w:space="0" w:color="auto"/>
        <w:left w:val="none" w:sz="0" w:space="0" w:color="auto"/>
        <w:bottom w:val="none" w:sz="0" w:space="0" w:color="auto"/>
        <w:right w:val="none" w:sz="0" w:space="0" w:color="auto"/>
      </w:divBdr>
    </w:div>
    <w:div w:id="1350909224">
      <w:bodyDiv w:val="1"/>
      <w:marLeft w:val="0"/>
      <w:marRight w:val="0"/>
      <w:marTop w:val="0"/>
      <w:marBottom w:val="0"/>
      <w:divBdr>
        <w:top w:val="none" w:sz="0" w:space="0" w:color="auto"/>
        <w:left w:val="none" w:sz="0" w:space="0" w:color="auto"/>
        <w:bottom w:val="none" w:sz="0" w:space="0" w:color="auto"/>
        <w:right w:val="none" w:sz="0" w:space="0" w:color="auto"/>
      </w:divBdr>
    </w:div>
    <w:div w:id="1355110199">
      <w:bodyDiv w:val="1"/>
      <w:marLeft w:val="0"/>
      <w:marRight w:val="0"/>
      <w:marTop w:val="0"/>
      <w:marBottom w:val="0"/>
      <w:divBdr>
        <w:top w:val="none" w:sz="0" w:space="0" w:color="auto"/>
        <w:left w:val="none" w:sz="0" w:space="0" w:color="auto"/>
        <w:bottom w:val="none" w:sz="0" w:space="0" w:color="auto"/>
        <w:right w:val="none" w:sz="0" w:space="0" w:color="auto"/>
      </w:divBdr>
    </w:div>
    <w:div w:id="1360470133">
      <w:bodyDiv w:val="1"/>
      <w:marLeft w:val="0"/>
      <w:marRight w:val="0"/>
      <w:marTop w:val="0"/>
      <w:marBottom w:val="0"/>
      <w:divBdr>
        <w:top w:val="none" w:sz="0" w:space="0" w:color="auto"/>
        <w:left w:val="none" w:sz="0" w:space="0" w:color="auto"/>
        <w:bottom w:val="none" w:sz="0" w:space="0" w:color="auto"/>
        <w:right w:val="none" w:sz="0" w:space="0" w:color="auto"/>
      </w:divBdr>
    </w:div>
    <w:div w:id="1362514090">
      <w:bodyDiv w:val="1"/>
      <w:marLeft w:val="0"/>
      <w:marRight w:val="0"/>
      <w:marTop w:val="0"/>
      <w:marBottom w:val="0"/>
      <w:divBdr>
        <w:top w:val="none" w:sz="0" w:space="0" w:color="auto"/>
        <w:left w:val="none" w:sz="0" w:space="0" w:color="auto"/>
        <w:bottom w:val="none" w:sz="0" w:space="0" w:color="auto"/>
        <w:right w:val="none" w:sz="0" w:space="0" w:color="auto"/>
      </w:divBdr>
    </w:div>
    <w:div w:id="1365012532">
      <w:bodyDiv w:val="1"/>
      <w:marLeft w:val="0"/>
      <w:marRight w:val="0"/>
      <w:marTop w:val="0"/>
      <w:marBottom w:val="0"/>
      <w:divBdr>
        <w:top w:val="none" w:sz="0" w:space="0" w:color="auto"/>
        <w:left w:val="none" w:sz="0" w:space="0" w:color="auto"/>
        <w:bottom w:val="none" w:sz="0" w:space="0" w:color="auto"/>
        <w:right w:val="none" w:sz="0" w:space="0" w:color="auto"/>
      </w:divBdr>
    </w:div>
    <w:div w:id="1365642410">
      <w:bodyDiv w:val="1"/>
      <w:marLeft w:val="0"/>
      <w:marRight w:val="0"/>
      <w:marTop w:val="0"/>
      <w:marBottom w:val="0"/>
      <w:divBdr>
        <w:top w:val="none" w:sz="0" w:space="0" w:color="auto"/>
        <w:left w:val="none" w:sz="0" w:space="0" w:color="auto"/>
        <w:bottom w:val="none" w:sz="0" w:space="0" w:color="auto"/>
        <w:right w:val="none" w:sz="0" w:space="0" w:color="auto"/>
      </w:divBdr>
    </w:div>
    <w:div w:id="1367412646">
      <w:bodyDiv w:val="1"/>
      <w:marLeft w:val="0"/>
      <w:marRight w:val="0"/>
      <w:marTop w:val="0"/>
      <w:marBottom w:val="0"/>
      <w:divBdr>
        <w:top w:val="none" w:sz="0" w:space="0" w:color="auto"/>
        <w:left w:val="none" w:sz="0" w:space="0" w:color="auto"/>
        <w:bottom w:val="none" w:sz="0" w:space="0" w:color="auto"/>
        <w:right w:val="none" w:sz="0" w:space="0" w:color="auto"/>
      </w:divBdr>
    </w:div>
    <w:div w:id="1367869082">
      <w:bodyDiv w:val="1"/>
      <w:marLeft w:val="0"/>
      <w:marRight w:val="0"/>
      <w:marTop w:val="0"/>
      <w:marBottom w:val="0"/>
      <w:divBdr>
        <w:top w:val="none" w:sz="0" w:space="0" w:color="auto"/>
        <w:left w:val="none" w:sz="0" w:space="0" w:color="auto"/>
        <w:bottom w:val="none" w:sz="0" w:space="0" w:color="auto"/>
        <w:right w:val="none" w:sz="0" w:space="0" w:color="auto"/>
      </w:divBdr>
    </w:div>
    <w:div w:id="1368139445">
      <w:bodyDiv w:val="1"/>
      <w:marLeft w:val="0"/>
      <w:marRight w:val="0"/>
      <w:marTop w:val="0"/>
      <w:marBottom w:val="0"/>
      <w:divBdr>
        <w:top w:val="none" w:sz="0" w:space="0" w:color="auto"/>
        <w:left w:val="none" w:sz="0" w:space="0" w:color="auto"/>
        <w:bottom w:val="none" w:sz="0" w:space="0" w:color="auto"/>
        <w:right w:val="none" w:sz="0" w:space="0" w:color="auto"/>
      </w:divBdr>
    </w:div>
    <w:div w:id="1369137274">
      <w:bodyDiv w:val="1"/>
      <w:marLeft w:val="0"/>
      <w:marRight w:val="0"/>
      <w:marTop w:val="0"/>
      <w:marBottom w:val="0"/>
      <w:divBdr>
        <w:top w:val="none" w:sz="0" w:space="0" w:color="auto"/>
        <w:left w:val="none" w:sz="0" w:space="0" w:color="auto"/>
        <w:bottom w:val="none" w:sz="0" w:space="0" w:color="auto"/>
        <w:right w:val="none" w:sz="0" w:space="0" w:color="auto"/>
      </w:divBdr>
    </w:div>
    <w:div w:id="1371033862">
      <w:bodyDiv w:val="1"/>
      <w:marLeft w:val="0"/>
      <w:marRight w:val="0"/>
      <w:marTop w:val="0"/>
      <w:marBottom w:val="0"/>
      <w:divBdr>
        <w:top w:val="none" w:sz="0" w:space="0" w:color="auto"/>
        <w:left w:val="none" w:sz="0" w:space="0" w:color="auto"/>
        <w:bottom w:val="none" w:sz="0" w:space="0" w:color="auto"/>
        <w:right w:val="none" w:sz="0" w:space="0" w:color="auto"/>
      </w:divBdr>
    </w:div>
    <w:div w:id="1372608806">
      <w:bodyDiv w:val="1"/>
      <w:marLeft w:val="0"/>
      <w:marRight w:val="0"/>
      <w:marTop w:val="0"/>
      <w:marBottom w:val="0"/>
      <w:divBdr>
        <w:top w:val="none" w:sz="0" w:space="0" w:color="auto"/>
        <w:left w:val="none" w:sz="0" w:space="0" w:color="auto"/>
        <w:bottom w:val="none" w:sz="0" w:space="0" w:color="auto"/>
        <w:right w:val="none" w:sz="0" w:space="0" w:color="auto"/>
      </w:divBdr>
    </w:div>
    <w:div w:id="1382170039">
      <w:bodyDiv w:val="1"/>
      <w:marLeft w:val="0"/>
      <w:marRight w:val="0"/>
      <w:marTop w:val="0"/>
      <w:marBottom w:val="0"/>
      <w:divBdr>
        <w:top w:val="none" w:sz="0" w:space="0" w:color="auto"/>
        <w:left w:val="none" w:sz="0" w:space="0" w:color="auto"/>
        <w:bottom w:val="none" w:sz="0" w:space="0" w:color="auto"/>
        <w:right w:val="none" w:sz="0" w:space="0" w:color="auto"/>
      </w:divBdr>
    </w:div>
    <w:div w:id="1383869917">
      <w:bodyDiv w:val="1"/>
      <w:marLeft w:val="0"/>
      <w:marRight w:val="0"/>
      <w:marTop w:val="0"/>
      <w:marBottom w:val="0"/>
      <w:divBdr>
        <w:top w:val="none" w:sz="0" w:space="0" w:color="auto"/>
        <w:left w:val="none" w:sz="0" w:space="0" w:color="auto"/>
        <w:bottom w:val="none" w:sz="0" w:space="0" w:color="auto"/>
        <w:right w:val="none" w:sz="0" w:space="0" w:color="auto"/>
      </w:divBdr>
    </w:div>
    <w:div w:id="1395198503">
      <w:bodyDiv w:val="1"/>
      <w:marLeft w:val="0"/>
      <w:marRight w:val="0"/>
      <w:marTop w:val="0"/>
      <w:marBottom w:val="0"/>
      <w:divBdr>
        <w:top w:val="none" w:sz="0" w:space="0" w:color="auto"/>
        <w:left w:val="none" w:sz="0" w:space="0" w:color="auto"/>
        <w:bottom w:val="none" w:sz="0" w:space="0" w:color="auto"/>
        <w:right w:val="none" w:sz="0" w:space="0" w:color="auto"/>
      </w:divBdr>
    </w:div>
    <w:div w:id="1408334296">
      <w:bodyDiv w:val="1"/>
      <w:marLeft w:val="0"/>
      <w:marRight w:val="0"/>
      <w:marTop w:val="0"/>
      <w:marBottom w:val="0"/>
      <w:divBdr>
        <w:top w:val="none" w:sz="0" w:space="0" w:color="auto"/>
        <w:left w:val="none" w:sz="0" w:space="0" w:color="auto"/>
        <w:bottom w:val="none" w:sz="0" w:space="0" w:color="auto"/>
        <w:right w:val="none" w:sz="0" w:space="0" w:color="auto"/>
      </w:divBdr>
    </w:div>
    <w:div w:id="1409111594">
      <w:bodyDiv w:val="1"/>
      <w:marLeft w:val="0"/>
      <w:marRight w:val="0"/>
      <w:marTop w:val="0"/>
      <w:marBottom w:val="0"/>
      <w:divBdr>
        <w:top w:val="none" w:sz="0" w:space="0" w:color="auto"/>
        <w:left w:val="none" w:sz="0" w:space="0" w:color="auto"/>
        <w:bottom w:val="none" w:sz="0" w:space="0" w:color="auto"/>
        <w:right w:val="none" w:sz="0" w:space="0" w:color="auto"/>
      </w:divBdr>
    </w:div>
    <w:div w:id="1417089218">
      <w:bodyDiv w:val="1"/>
      <w:marLeft w:val="0"/>
      <w:marRight w:val="0"/>
      <w:marTop w:val="0"/>
      <w:marBottom w:val="0"/>
      <w:divBdr>
        <w:top w:val="none" w:sz="0" w:space="0" w:color="auto"/>
        <w:left w:val="none" w:sz="0" w:space="0" w:color="auto"/>
        <w:bottom w:val="none" w:sz="0" w:space="0" w:color="auto"/>
        <w:right w:val="none" w:sz="0" w:space="0" w:color="auto"/>
      </w:divBdr>
    </w:div>
    <w:div w:id="1419327402">
      <w:bodyDiv w:val="1"/>
      <w:marLeft w:val="0"/>
      <w:marRight w:val="0"/>
      <w:marTop w:val="0"/>
      <w:marBottom w:val="0"/>
      <w:divBdr>
        <w:top w:val="none" w:sz="0" w:space="0" w:color="auto"/>
        <w:left w:val="none" w:sz="0" w:space="0" w:color="auto"/>
        <w:bottom w:val="none" w:sz="0" w:space="0" w:color="auto"/>
        <w:right w:val="none" w:sz="0" w:space="0" w:color="auto"/>
      </w:divBdr>
    </w:div>
    <w:div w:id="1424455699">
      <w:bodyDiv w:val="1"/>
      <w:marLeft w:val="0"/>
      <w:marRight w:val="0"/>
      <w:marTop w:val="0"/>
      <w:marBottom w:val="0"/>
      <w:divBdr>
        <w:top w:val="none" w:sz="0" w:space="0" w:color="auto"/>
        <w:left w:val="none" w:sz="0" w:space="0" w:color="auto"/>
        <w:bottom w:val="none" w:sz="0" w:space="0" w:color="auto"/>
        <w:right w:val="none" w:sz="0" w:space="0" w:color="auto"/>
      </w:divBdr>
    </w:div>
    <w:div w:id="1431076798">
      <w:bodyDiv w:val="1"/>
      <w:marLeft w:val="0"/>
      <w:marRight w:val="0"/>
      <w:marTop w:val="0"/>
      <w:marBottom w:val="0"/>
      <w:divBdr>
        <w:top w:val="none" w:sz="0" w:space="0" w:color="auto"/>
        <w:left w:val="none" w:sz="0" w:space="0" w:color="auto"/>
        <w:bottom w:val="none" w:sz="0" w:space="0" w:color="auto"/>
        <w:right w:val="none" w:sz="0" w:space="0" w:color="auto"/>
      </w:divBdr>
    </w:div>
    <w:div w:id="1444227324">
      <w:bodyDiv w:val="1"/>
      <w:marLeft w:val="0"/>
      <w:marRight w:val="0"/>
      <w:marTop w:val="0"/>
      <w:marBottom w:val="0"/>
      <w:divBdr>
        <w:top w:val="none" w:sz="0" w:space="0" w:color="auto"/>
        <w:left w:val="none" w:sz="0" w:space="0" w:color="auto"/>
        <w:bottom w:val="none" w:sz="0" w:space="0" w:color="auto"/>
        <w:right w:val="none" w:sz="0" w:space="0" w:color="auto"/>
      </w:divBdr>
    </w:div>
    <w:div w:id="1444494605">
      <w:bodyDiv w:val="1"/>
      <w:marLeft w:val="0"/>
      <w:marRight w:val="0"/>
      <w:marTop w:val="0"/>
      <w:marBottom w:val="0"/>
      <w:divBdr>
        <w:top w:val="none" w:sz="0" w:space="0" w:color="auto"/>
        <w:left w:val="none" w:sz="0" w:space="0" w:color="auto"/>
        <w:bottom w:val="none" w:sz="0" w:space="0" w:color="auto"/>
        <w:right w:val="none" w:sz="0" w:space="0" w:color="auto"/>
      </w:divBdr>
    </w:div>
    <w:div w:id="1444836998">
      <w:bodyDiv w:val="1"/>
      <w:marLeft w:val="0"/>
      <w:marRight w:val="0"/>
      <w:marTop w:val="0"/>
      <w:marBottom w:val="0"/>
      <w:divBdr>
        <w:top w:val="none" w:sz="0" w:space="0" w:color="auto"/>
        <w:left w:val="none" w:sz="0" w:space="0" w:color="auto"/>
        <w:bottom w:val="none" w:sz="0" w:space="0" w:color="auto"/>
        <w:right w:val="none" w:sz="0" w:space="0" w:color="auto"/>
      </w:divBdr>
    </w:div>
    <w:div w:id="1448694120">
      <w:bodyDiv w:val="1"/>
      <w:marLeft w:val="0"/>
      <w:marRight w:val="0"/>
      <w:marTop w:val="0"/>
      <w:marBottom w:val="0"/>
      <w:divBdr>
        <w:top w:val="none" w:sz="0" w:space="0" w:color="auto"/>
        <w:left w:val="none" w:sz="0" w:space="0" w:color="auto"/>
        <w:bottom w:val="none" w:sz="0" w:space="0" w:color="auto"/>
        <w:right w:val="none" w:sz="0" w:space="0" w:color="auto"/>
      </w:divBdr>
    </w:div>
    <w:div w:id="1454206885">
      <w:bodyDiv w:val="1"/>
      <w:marLeft w:val="0"/>
      <w:marRight w:val="0"/>
      <w:marTop w:val="0"/>
      <w:marBottom w:val="0"/>
      <w:divBdr>
        <w:top w:val="none" w:sz="0" w:space="0" w:color="auto"/>
        <w:left w:val="none" w:sz="0" w:space="0" w:color="auto"/>
        <w:bottom w:val="none" w:sz="0" w:space="0" w:color="auto"/>
        <w:right w:val="none" w:sz="0" w:space="0" w:color="auto"/>
      </w:divBdr>
    </w:div>
    <w:div w:id="1464149954">
      <w:bodyDiv w:val="1"/>
      <w:marLeft w:val="0"/>
      <w:marRight w:val="0"/>
      <w:marTop w:val="0"/>
      <w:marBottom w:val="0"/>
      <w:divBdr>
        <w:top w:val="none" w:sz="0" w:space="0" w:color="auto"/>
        <w:left w:val="none" w:sz="0" w:space="0" w:color="auto"/>
        <w:bottom w:val="none" w:sz="0" w:space="0" w:color="auto"/>
        <w:right w:val="none" w:sz="0" w:space="0" w:color="auto"/>
      </w:divBdr>
    </w:div>
    <w:div w:id="1467353328">
      <w:bodyDiv w:val="1"/>
      <w:marLeft w:val="0"/>
      <w:marRight w:val="0"/>
      <w:marTop w:val="0"/>
      <w:marBottom w:val="0"/>
      <w:divBdr>
        <w:top w:val="none" w:sz="0" w:space="0" w:color="auto"/>
        <w:left w:val="none" w:sz="0" w:space="0" w:color="auto"/>
        <w:bottom w:val="none" w:sz="0" w:space="0" w:color="auto"/>
        <w:right w:val="none" w:sz="0" w:space="0" w:color="auto"/>
      </w:divBdr>
    </w:div>
    <w:div w:id="1470632765">
      <w:bodyDiv w:val="1"/>
      <w:marLeft w:val="0"/>
      <w:marRight w:val="0"/>
      <w:marTop w:val="0"/>
      <w:marBottom w:val="0"/>
      <w:divBdr>
        <w:top w:val="none" w:sz="0" w:space="0" w:color="auto"/>
        <w:left w:val="none" w:sz="0" w:space="0" w:color="auto"/>
        <w:bottom w:val="none" w:sz="0" w:space="0" w:color="auto"/>
        <w:right w:val="none" w:sz="0" w:space="0" w:color="auto"/>
      </w:divBdr>
    </w:div>
    <w:div w:id="1471090188">
      <w:bodyDiv w:val="1"/>
      <w:marLeft w:val="0"/>
      <w:marRight w:val="0"/>
      <w:marTop w:val="0"/>
      <w:marBottom w:val="0"/>
      <w:divBdr>
        <w:top w:val="none" w:sz="0" w:space="0" w:color="auto"/>
        <w:left w:val="none" w:sz="0" w:space="0" w:color="auto"/>
        <w:bottom w:val="none" w:sz="0" w:space="0" w:color="auto"/>
        <w:right w:val="none" w:sz="0" w:space="0" w:color="auto"/>
      </w:divBdr>
    </w:div>
    <w:div w:id="1472480588">
      <w:bodyDiv w:val="1"/>
      <w:marLeft w:val="0"/>
      <w:marRight w:val="0"/>
      <w:marTop w:val="0"/>
      <w:marBottom w:val="0"/>
      <w:divBdr>
        <w:top w:val="none" w:sz="0" w:space="0" w:color="auto"/>
        <w:left w:val="none" w:sz="0" w:space="0" w:color="auto"/>
        <w:bottom w:val="none" w:sz="0" w:space="0" w:color="auto"/>
        <w:right w:val="none" w:sz="0" w:space="0" w:color="auto"/>
      </w:divBdr>
    </w:div>
    <w:div w:id="1479541606">
      <w:bodyDiv w:val="1"/>
      <w:marLeft w:val="0"/>
      <w:marRight w:val="0"/>
      <w:marTop w:val="0"/>
      <w:marBottom w:val="0"/>
      <w:divBdr>
        <w:top w:val="none" w:sz="0" w:space="0" w:color="auto"/>
        <w:left w:val="none" w:sz="0" w:space="0" w:color="auto"/>
        <w:bottom w:val="none" w:sz="0" w:space="0" w:color="auto"/>
        <w:right w:val="none" w:sz="0" w:space="0" w:color="auto"/>
      </w:divBdr>
    </w:div>
    <w:div w:id="1481998118">
      <w:bodyDiv w:val="1"/>
      <w:marLeft w:val="0"/>
      <w:marRight w:val="0"/>
      <w:marTop w:val="0"/>
      <w:marBottom w:val="0"/>
      <w:divBdr>
        <w:top w:val="none" w:sz="0" w:space="0" w:color="auto"/>
        <w:left w:val="none" w:sz="0" w:space="0" w:color="auto"/>
        <w:bottom w:val="none" w:sz="0" w:space="0" w:color="auto"/>
        <w:right w:val="none" w:sz="0" w:space="0" w:color="auto"/>
      </w:divBdr>
    </w:div>
    <w:div w:id="1482382629">
      <w:bodyDiv w:val="1"/>
      <w:marLeft w:val="0"/>
      <w:marRight w:val="0"/>
      <w:marTop w:val="0"/>
      <w:marBottom w:val="0"/>
      <w:divBdr>
        <w:top w:val="none" w:sz="0" w:space="0" w:color="auto"/>
        <w:left w:val="none" w:sz="0" w:space="0" w:color="auto"/>
        <w:bottom w:val="none" w:sz="0" w:space="0" w:color="auto"/>
        <w:right w:val="none" w:sz="0" w:space="0" w:color="auto"/>
      </w:divBdr>
    </w:div>
    <w:div w:id="1487162522">
      <w:bodyDiv w:val="1"/>
      <w:marLeft w:val="0"/>
      <w:marRight w:val="0"/>
      <w:marTop w:val="0"/>
      <w:marBottom w:val="0"/>
      <w:divBdr>
        <w:top w:val="none" w:sz="0" w:space="0" w:color="auto"/>
        <w:left w:val="none" w:sz="0" w:space="0" w:color="auto"/>
        <w:bottom w:val="none" w:sz="0" w:space="0" w:color="auto"/>
        <w:right w:val="none" w:sz="0" w:space="0" w:color="auto"/>
      </w:divBdr>
    </w:div>
    <w:div w:id="1489714482">
      <w:bodyDiv w:val="1"/>
      <w:marLeft w:val="0"/>
      <w:marRight w:val="0"/>
      <w:marTop w:val="0"/>
      <w:marBottom w:val="0"/>
      <w:divBdr>
        <w:top w:val="none" w:sz="0" w:space="0" w:color="auto"/>
        <w:left w:val="none" w:sz="0" w:space="0" w:color="auto"/>
        <w:bottom w:val="none" w:sz="0" w:space="0" w:color="auto"/>
        <w:right w:val="none" w:sz="0" w:space="0" w:color="auto"/>
      </w:divBdr>
    </w:div>
    <w:div w:id="1490092571">
      <w:bodyDiv w:val="1"/>
      <w:marLeft w:val="0"/>
      <w:marRight w:val="0"/>
      <w:marTop w:val="0"/>
      <w:marBottom w:val="0"/>
      <w:divBdr>
        <w:top w:val="none" w:sz="0" w:space="0" w:color="auto"/>
        <w:left w:val="none" w:sz="0" w:space="0" w:color="auto"/>
        <w:bottom w:val="none" w:sz="0" w:space="0" w:color="auto"/>
        <w:right w:val="none" w:sz="0" w:space="0" w:color="auto"/>
      </w:divBdr>
    </w:div>
    <w:div w:id="1502502213">
      <w:bodyDiv w:val="1"/>
      <w:marLeft w:val="0"/>
      <w:marRight w:val="0"/>
      <w:marTop w:val="0"/>
      <w:marBottom w:val="0"/>
      <w:divBdr>
        <w:top w:val="none" w:sz="0" w:space="0" w:color="auto"/>
        <w:left w:val="none" w:sz="0" w:space="0" w:color="auto"/>
        <w:bottom w:val="none" w:sz="0" w:space="0" w:color="auto"/>
        <w:right w:val="none" w:sz="0" w:space="0" w:color="auto"/>
      </w:divBdr>
    </w:div>
    <w:div w:id="1512061083">
      <w:bodyDiv w:val="1"/>
      <w:marLeft w:val="0"/>
      <w:marRight w:val="0"/>
      <w:marTop w:val="0"/>
      <w:marBottom w:val="0"/>
      <w:divBdr>
        <w:top w:val="none" w:sz="0" w:space="0" w:color="auto"/>
        <w:left w:val="none" w:sz="0" w:space="0" w:color="auto"/>
        <w:bottom w:val="none" w:sz="0" w:space="0" w:color="auto"/>
        <w:right w:val="none" w:sz="0" w:space="0" w:color="auto"/>
      </w:divBdr>
    </w:div>
    <w:div w:id="1512913897">
      <w:bodyDiv w:val="1"/>
      <w:marLeft w:val="0"/>
      <w:marRight w:val="0"/>
      <w:marTop w:val="0"/>
      <w:marBottom w:val="0"/>
      <w:divBdr>
        <w:top w:val="none" w:sz="0" w:space="0" w:color="auto"/>
        <w:left w:val="none" w:sz="0" w:space="0" w:color="auto"/>
        <w:bottom w:val="none" w:sz="0" w:space="0" w:color="auto"/>
        <w:right w:val="none" w:sz="0" w:space="0" w:color="auto"/>
      </w:divBdr>
    </w:div>
    <w:div w:id="1513448190">
      <w:bodyDiv w:val="1"/>
      <w:marLeft w:val="0"/>
      <w:marRight w:val="0"/>
      <w:marTop w:val="0"/>
      <w:marBottom w:val="0"/>
      <w:divBdr>
        <w:top w:val="none" w:sz="0" w:space="0" w:color="auto"/>
        <w:left w:val="none" w:sz="0" w:space="0" w:color="auto"/>
        <w:bottom w:val="none" w:sz="0" w:space="0" w:color="auto"/>
        <w:right w:val="none" w:sz="0" w:space="0" w:color="auto"/>
      </w:divBdr>
    </w:div>
    <w:div w:id="1514303883">
      <w:bodyDiv w:val="1"/>
      <w:marLeft w:val="0"/>
      <w:marRight w:val="0"/>
      <w:marTop w:val="0"/>
      <w:marBottom w:val="0"/>
      <w:divBdr>
        <w:top w:val="none" w:sz="0" w:space="0" w:color="auto"/>
        <w:left w:val="none" w:sz="0" w:space="0" w:color="auto"/>
        <w:bottom w:val="none" w:sz="0" w:space="0" w:color="auto"/>
        <w:right w:val="none" w:sz="0" w:space="0" w:color="auto"/>
      </w:divBdr>
    </w:div>
    <w:div w:id="1514952942">
      <w:bodyDiv w:val="1"/>
      <w:marLeft w:val="0"/>
      <w:marRight w:val="0"/>
      <w:marTop w:val="0"/>
      <w:marBottom w:val="0"/>
      <w:divBdr>
        <w:top w:val="none" w:sz="0" w:space="0" w:color="auto"/>
        <w:left w:val="none" w:sz="0" w:space="0" w:color="auto"/>
        <w:bottom w:val="none" w:sz="0" w:space="0" w:color="auto"/>
        <w:right w:val="none" w:sz="0" w:space="0" w:color="auto"/>
      </w:divBdr>
    </w:div>
    <w:div w:id="1518691049">
      <w:bodyDiv w:val="1"/>
      <w:marLeft w:val="0"/>
      <w:marRight w:val="0"/>
      <w:marTop w:val="0"/>
      <w:marBottom w:val="0"/>
      <w:divBdr>
        <w:top w:val="none" w:sz="0" w:space="0" w:color="auto"/>
        <w:left w:val="none" w:sz="0" w:space="0" w:color="auto"/>
        <w:bottom w:val="none" w:sz="0" w:space="0" w:color="auto"/>
        <w:right w:val="none" w:sz="0" w:space="0" w:color="auto"/>
      </w:divBdr>
    </w:div>
    <w:div w:id="1518889930">
      <w:bodyDiv w:val="1"/>
      <w:marLeft w:val="0"/>
      <w:marRight w:val="0"/>
      <w:marTop w:val="0"/>
      <w:marBottom w:val="0"/>
      <w:divBdr>
        <w:top w:val="none" w:sz="0" w:space="0" w:color="auto"/>
        <w:left w:val="none" w:sz="0" w:space="0" w:color="auto"/>
        <w:bottom w:val="none" w:sz="0" w:space="0" w:color="auto"/>
        <w:right w:val="none" w:sz="0" w:space="0" w:color="auto"/>
      </w:divBdr>
    </w:div>
    <w:div w:id="1519348120">
      <w:bodyDiv w:val="1"/>
      <w:marLeft w:val="0"/>
      <w:marRight w:val="0"/>
      <w:marTop w:val="0"/>
      <w:marBottom w:val="0"/>
      <w:divBdr>
        <w:top w:val="none" w:sz="0" w:space="0" w:color="auto"/>
        <w:left w:val="none" w:sz="0" w:space="0" w:color="auto"/>
        <w:bottom w:val="none" w:sz="0" w:space="0" w:color="auto"/>
        <w:right w:val="none" w:sz="0" w:space="0" w:color="auto"/>
      </w:divBdr>
    </w:div>
    <w:div w:id="1521892291">
      <w:bodyDiv w:val="1"/>
      <w:marLeft w:val="0"/>
      <w:marRight w:val="0"/>
      <w:marTop w:val="0"/>
      <w:marBottom w:val="0"/>
      <w:divBdr>
        <w:top w:val="none" w:sz="0" w:space="0" w:color="auto"/>
        <w:left w:val="none" w:sz="0" w:space="0" w:color="auto"/>
        <w:bottom w:val="none" w:sz="0" w:space="0" w:color="auto"/>
        <w:right w:val="none" w:sz="0" w:space="0" w:color="auto"/>
      </w:divBdr>
    </w:div>
    <w:div w:id="1526868546">
      <w:bodyDiv w:val="1"/>
      <w:marLeft w:val="0"/>
      <w:marRight w:val="0"/>
      <w:marTop w:val="0"/>
      <w:marBottom w:val="0"/>
      <w:divBdr>
        <w:top w:val="none" w:sz="0" w:space="0" w:color="auto"/>
        <w:left w:val="none" w:sz="0" w:space="0" w:color="auto"/>
        <w:bottom w:val="none" w:sz="0" w:space="0" w:color="auto"/>
        <w:right w:val="none" w:sz="0" w:space="0" w:color="auto"/>
      </w:divBdr>
    </w:div>
    <w:div w:id="1536041668">
      <w:bodyDiv w:val="1"/>
      <w:marLeft w:val="0"/>
      <w:marRight w:val="0"/>
      <w:marTop w:val="0"/>
      <w:marBottom w:val="0"/>
      <w:divBdr>
        <w:top w:val="none" w:sz="0" w:space="0" w:color="auto"/>
        <w:left w:val="none" w:sz="0" w:space="0" w:color="auto"/>
        <w:bottom w:val="none" w:sz="0" w:space="0" w:color="auto"/>
        <w:right w:val="none" w:sz="0" w:space="0" w:color="auto"/>
      </w:divBdr>
    </w:div>
    <w:div w:id="1540892572">
      <w:bodyDiv w:val="1"/>
      <w:marLeft w:val="0"/>
      <w:marRight w:val="0"/>
      <w:marTop w:val="0"/>
      <w:marBottom w:val="0"/>
      <w:divBdr>
        <w:top w:val="none" w:sz="0" w:space="0" w:color="auto"/>
        <w:left w:val="none" w:sz="0" w:space="0" w:color="auto"/>
        <w:bottom w:val="none" w:sz="0" w:space="0" w:color="auto"/>
        <w:right w:val="none" w:sz="0" w:space="0" w:color="auto"/>
      </w:divBdr>
    </w:div>
    <w:div w:id="1542136488">
      <w:bodyDiv w:val="1"/>
      <w:marLeft w:val="0"/>
      <w:marRight w:val="0"/>
      <w:marTop w:val="0"/>
      <w:marBottom w:val="0"/>
      <w:divBdr>
        <w:top w:val="none" w:sz="0" w:space="0" w:color="auto"/>
        <w:left w:val="none" w:sz="0" w:space="0" w:color="auto"/>
        <w:bottom w:val="none" w:sz="0" w:space="0" w:color="auto"/>
        <w:right w:val="none" w:sz="0" w:space="0" w:color="auto"/>
      </w:divBdr>
    </w:div>
    <w:div w:id="1547795224">
      <w:bodyDiv w:val="1"/>
      <w:marLeft w:val="0"/>
      <w:marRight w:val="0"/>
      <w:marTop w:val="0"/>
      <w:marBottom w:val="0"/>
      <w:divBdr>
        <w:top w:val="none" w:sz="0" w:space="0" w:color="auto"/>
        <w:left w:val="none" w:sz="0" w:space="0" w:color="auto"/>
        <w:bottom w:val="none" w:sz="0" w:space="0" w:color="auto"/>
        <w:right w:val="none" w:sz="0" w:space="0" w:color="auto"/>
      </w:divBdr>
    </w:div>
    <w:div w:id="1553924791">
      <w:bodyDiv w:val="1"/>
      <w:marLeft w:val="0"/>
      <w:marRight w:val="0"/>
      <w:marTop w:val="0"/>
      <w:marBottom w:val="0"/>
      <w:divBdr>
        <w:top w:val="none" w:sz="0" w:space="0" w:color="auto"/>
        <w:left w:val="none" w:sz="0" w:space="0" w:color="auto"/>
        <w:bottom w:val="none" w:sz="0" w:space="0" w:color="auto"/>
        <w:right w:val="none" w:sz="0" w:space="0" w:color="auto"/>
      </w:divBdr>
    </w:div>
    <w:div w:id="1555694904">
      <w:bodyDiv w:val="1"/>
      <w:marLeft w:val="0"/>
      <w:marRight w:val="0"/>
      <w:marTop w:val="0"/>
      <w:marBottom w:val="0"/>
      <w:divBdr>
        <w:top w:val="none" w:sz="0" w:space="0" w:color="auto"/>
        <w:left w:val="none" w:sz="0" w:space="0" w:color="auto"/>
        <w:bottom w:val="none" w:sz="0" w:space="0" w:color="auto"/>
        <w:right w:val="none" w:sz="0" w:space="0" w:color="auto"/>
      </w:divBdr>
    </w:div>
    <w:div w:id="1559242800">
      <w:bodyDiv w:val="1"/>
      <w:marLeft w:val="0"/>
      <w:marRight w:val="0"/>
      <w:marTop w:val="0"/>
      <w:marBottom w:val="0"/>
      <w:divBdr>
        <w:top w:val="none" w:sz="0" w:space="0" w:color="auto"/>
        <w:left w:val="none" w:sz="0" w:space="0" w:color="auto"/>
        <w:bottom w:val="none" w:sz="0" w:space="0" w:color="auto"/>
        <w:right w:val="none" w:sz="0" w:space="0" w:color="auto"/>
      </w:divBdr>
    </w:div>
    <w:div w:id="1565215413">
      <w:bodyDiv w:val="1"/>
      <w:marLeft w:val="0"/>
      <w:marRight w:val="0"/>
      <w:marTop w:val="0"/>
      <w:marBottom w:val="0"/>
      <w:divBdr>
        <w:top w:val="none" w:sz="0" w:space="0" w:color="auto"/>
        <w:left w:val="none" w:sz="0" w:space="0" w:color="auto"/>
        <w:bottom w:val="none" w:sz="0" w:space="0" w:color="auto"/>
        <w:right w:val="none" w:sz="0" w:space="0" w:color="auto"/>
      </w:divBdr>
    </w:div>
    <w:div w:id="1566336588">
      <w:bodyDiv w:val="1"/>
      <w:marLeft w:val="0"/>
      <w:marRight w:val="0"/>
      <w:marTop w:val="0"/>
      <w:marBottom w:val="0"/>
      <w:divBdr>
        <w:top w:val="none" w:sz="0" w:space="0" w:color="auto"/>
        <w:left w:val="none" w:sz="0" w:space="0" w:color="auto"/>
        <w:bottom w:val="none" w:sz="0" w:space="0" w:color="auto"/>
        <w:right w:val="none" w:sz="0" w:space="0" w:color="auto"/>
      </w:divBdr>
    </w:div>
    <w:div w:id="1574465520">
      <w:bodyDiv w:val="1"/>
      <w:marLeft w:val="0"/>
      <w:marRight w:val="0"/>
      <w:marTop w:val="0"/>
      <w:marBottom w:val="0"/>
      <w:divBdr>
        <w:top w:val="none" w:sz="0" w:space="0" w:color="auto"/>
        <w:left w:val="none" w:sz="0" w:space="0" w:color="auto"/>
        <w:bottom w:val="none" w:sz="0" w:space="0" w:color="auto"/>
        <w:right w:val="none" w:sz="0" w:space="0" w:color="auto"/>
      </w:divBdr>
    </w:div>
    <w:div w:id="1580863207">
      <w:bodyDiv w:val="1"/>
      <w:marLeft w:val="0"/>
      <w:marRight w:val="0"/>
      <w:marTop w:val="0"/>
      <w:marBottom w:val="0"/>
      <w:divBdr>
        <w:top w:val="none" w:sz="0" w:space="0" w:color="auto"/>
        <w:left w:val="none" w:sz="0" w:space="0" w:color="auto"/>
        <w:bottom w:val="none" w:sz="0" w:space="0" w:color="auto"/>
        <w:right w:val="none" w:sz="0" w:space="0" w:color="auto"/>
      </w:divBdr>
    </w:div>
    <w:div w:id="1583023967">
      <w:bodyDiv w:val="1"/>
      <w:marLeft w:val="0"/>
      <w:marRight w:val="0"/>
      <w:marTop w:val="0"/>
      <w:marBottom w:val="0"/>
      <w:divBdr>
        <w:top w:val="none" w:sz="0" w:space="0" w:color="auto"/>
        <w:left w:val="none" w:sz="0" w:space="0" w:color="auto"/>
        <w:bottom w:val="none" w:sz="0" w:space="0" w:color="auto"/>
        <w:right w:val="none" w:sz="0" w:space="0" w:color="auto"/>
      </w:divBdr>
    </w:div>
    <w:div w:id="1588265059">
      <w:bodyDiv w:val="1"/>
      <w:marLeft w:val="0"/>
      <w:marRight w:val="0"/>
      <w:marTop w:val="0"/>
      <w:marBottom w:val="0"/>
      <w:divBdr>
        <w:top w:val="none" w:sz="0" w:space="0" w:color="auto"/>
        <w:left w:val="none" w:sz="0" w:space="0" w:color="auto"/>
        <w:bottom w:val="none" w:sz="0" w:space="0" w:color="auto"/>
        <w:right w:val="none" w:sz="0" w:space="0" w:color="auto"/>
      </w:divBdr>
    </w:div>
    <w:div w:id="1594515320">
      <w:bodyDiv w:val="1"/>
      <w:marLeft w:val="0"/>
      <w:marRight w:val="0"/>
      <w:marTop w:val="0"/>
      <w:marBottom w:val="0"/>
      <w:divBdr>
        <w:top w:val="none" w:sz="0" w:space="0" w:color="auto"/>
        <w:left w:val="none" w:sz="0" w:space="0" w:color="auto"/>
        <w:bottom w:val="none" w:sz="0" w:space="0" w:color="auto"/>
        <w:right w:val="none" w:sz="0" w:space="0" w:color="auto"/>
      </w:divBdr>
    </w:div>
    <w:div w:id="1594900111">
      <w:bodyDiv w:val="1"/>
      <w:marLeft w:val="0"/>
      <w:marRight w:val="0"/>
      <w:marTop w:val="0"/>
      <w:marBottom w:val="0"/>
      <w:divBdr>
        <w:top w:val="none" w:sz="0" w:space="0" w:color="auto"/>
        <w:left w:val="none" w:sz="0" w:space="0" w:color="auto"/>
        <w:bottom w:val="none" w:sz="0" w:space="0" w:color="auto"/>
        <w:right w:val="none" w:sz="0" w:space="0" w:color="auto"/>
      </w:divBdr>
    </w:div>
    <w:div w:id="1597440623">
      <w:bodyDiv w:val="1"/>
      <w:marLeft w:val="0"/>
      <w:marRight w:val="0"/>
      <w:marTop w:val="0"/>
      <w:marBottom w:val="0"/>
      <w:divBdr>
        <w:top w:val="none" w:sz="0" w:space="0" w:color="auto"/>
        <w:left w:val="none" w:sz="0" w:space="0" w:color="auto"/>
        <w:bottom w:val="none" w:sz="0" w:space="0" w:color="auto"/>
        <w:right w:val="none" w:sz="0" w:space="0" w:color="auto"/>
      </w:divBdr>
    </w:div>
    <w:div w:id="1600411368">
      <w:bodyDiv w:val="1"/>
      <w:marLeft w:val="0"/>
      <w:marRight w:val="0"/>
      <w:marTop w:val="0"/>
      <w:marBottom w:val="0"/>
      <w:divBdr>
        <w:top w:val="none" w:sz="0" w:space="0" w:color="auto"/>
        <w:left w:val="none" w:sz="0" w:space="0" w:color="auto"/>
        <w:bottom w:val="none" w:sz="0" w:space="0" w:color="auto"/>
        <w:right w:val="none" w:sz="0" w:space="0" w:color="auto"/>
      </w:divBdr>
    </w:div>
    <w:div w:id="1606690774">
      <w:bodyDiv w:val="1"/>
      <w:marLeft w:val="0"/>
      <w:marRight w:val="0"/>
      <w:marTop w:val="0"/>
      <w:marBottom w:val="0"/>
      <w:divBdr>
        <w:top w:val="none" w:sz="0" w:space="0" w:color="auto"/>
        <w:left w:val="none" w:sz="0" w:space="0" w:color="auto"/>
        <w:bottom w:val="none" w:sz="0" w:space="0" w:color="auto"/>
        <w:right w:val="none" w:sz="0" w:space="0" w:color="auto"/>
      </w:divBdr>
    </w:div>
    <w:div w:id="1612011813">
      <w:bodyDiv w:val="1"/>
      <w:marLeft w:val="0"/>
      <w:marRight w:val="0"/>
      <w:marTop w:val="0"/>
      <w:marBottom w:val="0"/>
      <w:divBdr>
        <w:top w:val="none" w:sz="0" w:space="0" w:color="auto"/>
        <w:left w:val="none" w:sz="0" w:space="0" w:color="auto"/>
        <w:bottom w:val="none" w:sz="0" w:space="0" w:color="auto"/>
        <w:right w:val="none" w:sz="0" w:space="0" w:color="auto"/>
      </w:divBdr>
    </w:div>
    <w:div w:id="1617101042">
      <w:bodyDiv w:val="1"/>
      <w:marLeft w:val="0"/>
      <w:marRight w:val="0"/>
      <w:marTop w:val="0"/>
      <w:marBottom w:val="0"/>
      <w:divBdr>
        <w:top w:val="none" w:sz="0" w:space="0" w:color="auto"/>
        <w:left w:val="none" w:sz="0" w:space="0" w:color="auto"/>
        <w:bottom w:val="none" w:sz="0" w:space="0" w:color="auto"/>
        <w:right w:val="none" w:sz="0" w:space="0" w:color="auto"/>
      </w:divBdr>
    </w:div>
    <w:div w:id="1617103933">
      <w:bodyDiv w:val="1"/>
      <w:marLeft w:val="0"/>
      <w:marRight w:val="0"/>
      <w:marTop w:val="0"/>
      <w:marBottom w:val="0"/>
      <w:divBdr>
        <w:top w:val="none" w:sz="0" w:space="0" w:color="auto"/>
        <w:left w:val="none" w:sz="0" w:space="0" w:color="auto"/>
        <w:bottom w:val="none" w:sz="0" w:space="0" w:color="auto"/>
        <w:right w:val="none" w:sz="0" w:space="0" w:color="auto"/>
      </w:divBdr>
    </w:div>
    <w:div w:id="1648168656">
      <w:bodyDiv w:val="1"/>
      <w:marLeft w:val="0"/>
      <w:marRight w:val="0"/>
      <w:marTop w:val="0"/>
      <w:marBottom w:val="0"/>
      <w:divBdr>
        <w:top w:val="none" w:sz="0" w:space="0" w:color="auto"/>
        <w:left w:val="none" w:sz="0" w:space="0" w:color="auto"/>
        <w:bottom w:val="none" w:sz="0" w:space="0" w:color="auto"/>
        <w:right w:val="none" w:sz="0" w:space="0" w:color="auto"/>
      </w:divBdr>
    </w:div>
    <w:div w:id="1648969853">
      <w:bodyDiv w:val="1"/>
      <w:marLeft w:val="0"/>
      <w:marRight w:val="0"/>
      <w:marTop w:val="0"/>
      <w:marBottom w:val="0"/>
      <w:divBdr>
        <w:top w:val="none" w:sz="0" w:space="0" w:color="auto"/>
        <w:left w:val="none" w:sz="0" w:space="0" w:color="auto"/>
        <w:bottom w:val="none" w:sz="0" w:space="0" w:color="auto"/>
        <w:right w:val="none" w:sz="0" w:space="0" w:color="auto"/>
      </w:divBdr>
    </w:div>
    <w:div w:id="1653219176">
      <w:bodyDiv w:val="1"/>
      <w:marLeft w:val="0"/>
      <w:marRight w:val="0"/>
      <w:marTop w:val="0"/>
      <w:marBottom w:val="0"/>
      <w:divBdr>
        <w:top w:val="none" w:sz="0" w:space="0" w:color="auto"/>
        <w:left w:val="none" w:sz="0" w:space="0" w:color="auto"/>
        <w:bottom w:val="none" w:sz="0" w:space="0" w:color="auto"/>
        <w:right w:val="none" w:sz="0" w:space="0" w:color="auto"/>
      </w:divBdr>
    </w:div>
    <w:div w:id="1674382232">
      <w:bodyDiv w:val="1"/>
      <w:marLeft w:val="0"/>
      <w:marRight w:val="0"/>
      <w:marTop w:val="0"/>
      <w:marBottom w:val="0"/>
      <w:divBdr>
        <w:top w:val="none" w:sz="0" w:space="0" w:color="auto"/>
        <w:left w:val="none" w:sz="0" w:space="0" w:color="auto"/>
        <w:bottom w:val="none" w:sz="0" w:space="0" w:color="auto"/>
        <w:right w:val="none" w:sz="0" w:space="0" w:color="auto"/>
      </w:divBdr>
    </w:div>
    <w:div w:id="1690912932">
      <w:bodyDiv w:val="1"/>
      <w:marLeft w:val="0"/>
      <w:marRight w:val="0"/>
      <w:marTop w:val="0"/>
      <w:marBottom w:val="0"/>
      <w:divBdr>
        <w:top w:val="none" w:sz="0" w:space="0" w:color="auto"/>
        <w:left w:val="none" w:sz="0" w:space="0" w:color="auto"/>
        <w:bottom w:val="none" w:sz="0" w:space="0" w:color="auto"/>
        <w:right w:val="none" w:sz="0" w:space="0" w:color="auto"/>
      </w:divBdr>
    </w:div>
    <w:div w:id="1695810504">
      <w:bodyDiv w:val="1"/>
      <w:marLeft w:val="0"/>
      <w:marRight w:val="0"/>
      <w:marTop w:val="0"/>
      <w:marBottom w:val="0"/>
      <w:divBdr>
        <w:top w:val="none" w:sz="0" w:space="0" w:color="auto"/>
        <w:left w:val="none" w:sz="0" w:space="0" w:color="auto"/>
        <w:bottom w:val="none" w:sz="0" w:space="0" w:color="auto"/>
        <w:right w:val="none" w:sz="0" w:space="0" w:color="auto"/>
      </w:divBdr>
    </w:div>
    <w:div w:id="1713993543">
      <w:bodyDiv w:val="1"/>
      <w:marLeft w:val="0"/>
      <w:marRight w:val="0"/>
      <w:marTop w:val="0"/>
      <w:marBottom w:val="0"/>
      <w:divBdr>
        <w:top w:val="none" w:sz="0" w:space="0" w:color="auto"/>
        <w:left w:val="none" w:sz="0" w:space="0" w:color="auto"/>
        <w:bottom w:val="none" w:sz="0" w:space="0" w:color="auto"/>
        <w:right w:val="none" w:sz="0" w:space="0" w:color="auto"/>
      </w:divBdr>
    </w:div>
    <w:div w:id="1714192029">
      <w:bodyDiv w:val="1"/>
      <w:marLeft w:val="0"/>
      <w:marRight w:val="0"/>
      <w:marTop w:val="0"/>
      <w:marBottom w:val="0"/>
      <w:divBdr>
        <w:top w:val="none" w:sz="0" w:space="0" w:color="auto"/>
        <w:left w:val="none" w:sz="0" w:space="0" w:color="auto"/>
        <w:bottom w:val="none" w:sz="0" w:space="0" w:color="auto"/>
        <w:right w:val="none" w:sz="0" w:space="0" w:color="auto"/>
      </w:divBdr>
    </w:div>
    <w:div w:id="1716616956">
      <w:bodyDiv w:val="1"/>
      <w:marLeft w:val="0"/>
      <w:marRight w:val="0"/>
      <w:marTop w:val="0"/>
      <w:marBottom w:val="0"/>
      <w:divBdr>
        <w:top w:val="none" w:sz="0" w:space="0" w:color="auto"/>
        <w:left w:val="none" w:sz="0" w:space="0" w:color="auto"/>
        <w:bottom w:val="none" w:sz="0" w:space="0" w:color="auto"/>
        <w:right w:val="none" w:sz="0" w:space="0" w:color="auto"/>
      </w:divBdr>
    </w:div>
    <w:div w:id="1727949194">
      <w:bodyDiv w:val="1"/>
      <w:marLeft w:val="0"/>
      <w:marRight w:val="0"/>
      <w:marTop w:val="0"/>
      <w:marBottom w:val="0"/>
      <w:divBdr>
        <w:top w:val="none" w:sz="0" w:space="0" w:color="auto"/>
        <w:left w:val="none" w:sz="0" w:space="0" w:color="auto"/>
        <w:bottom w:val="none" w:sz="0" w:space="0" w:color="auto"/>
        <w:right w:val="none" w:sz="0" w:space="0" w:color="auto"/>
      </w:divBdr>
    </w:div>
    <w:div w:id="1728139172">
      <w:bodyDiv w:val="1"/>
      <w:marLeft w:val="0"/>
      <w:marRight w:val="0"/>
      <w:marTop w:val="0"/>
      <w:marBottom w:val="0"/>
      <w:divBdr>
        <w:top w:val="none" w:sz="0" w:space="0" w:color="auto"/>
        <w:left w:val="none" w:sz="0" w:space="0" w:color="auto"/>
        <w:bottom w:val="none" w:sz="0" w:space="0" w:color="auto"/>
        <w:right w:val="none" w:sz="0" w:space="0" w:color="auto"/>
      </w:divBdr>
    </w:div>
    <w:div w:id="1728842898">
      <w:bodyDiv w:val="1"/>
      <w:marLeft w:val="0"/>
      <w:marRight w:val="0"/>
      <w:marTop w:val="0"/>
      <w:marBottom w:val="0"/>
      <w:divBdr>
        <w:top w:val="none" w:sz="0" w:space="0" w:color="auto"/>
        <w:left w:val="none" w:sz="0" w:space="0" w:color="auto"/>
        <w:bottom w:val="none" w:sz="0" w:space="0" w:color="auto"/>
        <w:right w:val="none" w:sz="0" w:space="0" w:color="auto"/>
      </w:divBdr>
    </w:div>
    <w:div w:id="1739398137">
      <w:bodyDiv w:val="1"/>
      <w:marLeft w:val="0"/>
      <w:marRight w:val="0"/>
      <w:marTop w:val="0"/>
      <w:marBottom w:val="0"/>
      <w:divBdr>
        <w:top w:val="none" w:sz="0" w:space="0" w:color="auto"/>
        <w:left w:val="none" w:sz="0" w:space="0" w:color="auto"/>
        <w:bottom w:val="none" w:sz="0" w:space="0" w:color="auto"/>
        <w:right w:val="none" w:sz="0" w:space="0" w:color="auto"/>
      </w:divBdr>
    </w:div>
    <w:div w:id="1744377857">
      <w:bodyDiv w:val="1"/>
      <w:marLeft w:val="0"/>
      <w:marRight w:val="0"/>
      <w:marTop w:val="0"/>
      <w:marBottom w:val="0"/>
      <w:divBdr>
        <w:top w:val="none" w:sz="0" w:space="0" w:color="auto"/>
        <w:left w:val="none" w:sz="0" w:space="0" w:color="auto"/>
        <w:bottom w:val="none" w:sz="0" w:space="0" w:color="auto"/>
        <w:right w:val="none" w:sz="0" w:space="0" w:color="auto"/>
      </w:divBdr>
    </w:div>
    <w:div w:id="1755009242">
      <w:bodyDiv w:val="1"/>
      <w:marLeft w:val="0"/>
      <w:marRight w:val="0"/>
      <w:marTop w:val="0"/>
      <w:marBottom w:val="0"/>
      <w:divBdr>
        <w:top w:val="none" w:sz="0" w:space="0" w:color="auto"/>
        <w:left w:val="none" w:sz="0" w:space="0" w:color="auto"/>
        <w:bottom w:val="none" w:sz="0" w:space="0" w:color="auto"/>
        <w:right w:val="none" w:sz="0" w:space="0" w:color="auto"/>
      </w:divBdr>
    </w:div>
    <w:div w:id="1761214655">
      <w:bodyDiv w:val="1"/>
      <w:marLeft w:val="0"/>
      <w:marRight w:val="0"/>
      <w:marTop w:val="0"/>
      <w:marBottom w:val="0"/>
      <w:divBdr>
        <w:top w:val="none" w:sz="0" w:space="0" w:color="auto"/>
        <w:left w:val="none" w:sz="0" w:space="0" w:color="auto"/>
        <w:bottom w:val="none" w:sz="0" w:space="0" w:color="auto"/>
        <w:right w:val="none" w:sz="0" w:space="0" w:color="auto"/>
      </w:divBdr>
    </w:div>
    <w:div w:id="1767534357">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 w:id="1770736097">
      <w:bodyDiv w:val="1"/>
      <w:marLeft w:val="0"/>
      <w:marRight w:val="0"/>
      <w:marTop w:val="0"/>
      <w:marBottom w:val="0"/>
      <w:divBdr>
        <w:top w:val="none" w:sz="0" w:space="0" w:color="auto"/>
        <w:left w:val="none" w:sz="0" w:space="0" w:color="auto"/>
        <w:bottom w:val="none" w:sz="0" w:space="0" w:color="auto"/>
        <w:right w:val="none" w:sz="0" w:space="0" w:color="auto"/>
      </w:divBdr>
    </w:div>
    <w:div w:id="1773620581">
      <w:bodyDiv w:val="1"/>
      <w:marLeft w:val="0"/>
      <w:marRight w:val="0"/>
      <w:marTop w:val="0"/>
      <w:marBottom w:val="0"/>
      <w:divBdr>
        <w:top w:val="none" w:sz="0" w:space="0" w:color="auto"/>
        <w:left w:val="none" w:sz="0" w:space="0" w:color="auto"/>
        <w:bottom w:val="none" w:sz="0" w:space="0" w:color="auto"/>
        <w:right w:val="none" w:sz="0" w:space="0" w:color="auto"/>
      </w:divBdr>
    </w:div>
    <w:div w:id="1775710674">
      <w:bodyDiv w:val="1"/>
      <w:marLeft w:val="0"/>
      <w:marRight w:val="0"/>
      <w:marTop w:val="0"/>
      <w:marBottom w:val="0"/>
      <w:divBdr>
        <w:top w:val="none" w:sz="0" w:space="0" w:color="auto"/>
        <w:left w:val="none" w:sz="0" w:space="0" w:color="auto"/>
        <w:bottom w:val="none" w:sz="0" w:space="0" w:color="auto"/>
        <w:right w:val="none" w:sz="0" w:space="0" w:color="auto"/>
      </w:divBdr>
    </w:div>
    <w:div w:id="1777745536">
      <w:bodyDiv w:val="1"/>
      <w:marLeft w:val="0"/>
      <w:marRight w:val="0"/>
      <w:marTop w:val="0"/>
      <w:marBottom w:val="0"/>
      <w:divBdr>
        <w:top w:val="none" w:sz="0" w:space="0" w:color="auto"/>
        <w:left w:val="none" w:sz="0" w:space="0" w:color="auto"/>
        <w:bottom w:val="none" w:sz="0" w:space="0" w:color="auto"/>
        <w:right w:val="none" w:sz="0" w:space="0" w:color="auto"/>
      </w:divBdr>
    </w:div>
    <w:div w:id="1778451595">
      <w:bodyDiv w:val="1"/>
      <w:marLeft w:val="0"/>
      <w:marRight w:val="0"/>
      <w:marTop w:val="0"/>
      <w:marBottom w:val="0"/>
      <w:divBdr>
        <w:top w:val="none" w:sz="0" w:space="0" w:color="auto"/>
        <w:left w:val="none" w:sz="0" w:space="0" w:color="auto"/>
        <w:bottom w:val="none" w:sz="0" w:space="0" w:color="auto"/>
        <w:right w:val="none" w:sz="0" w:space="0" w:color="auto"/>
      </w:divBdr>
    </w:div>
    <w:div w:id="1785345915">
      <w:bodyDiv w:val="1"/>
      <w:marLeft w:val="0"/>
      <w:marRight w:val="0"/>
      <w:marTop w:val="0"/>
      <w:marBottom w:val="0"/>
      <w:divBdr>
        <w:top w:val="none" w:sz="0" w:space="0" w:color="auto"/>
        <w:left w:val="none" w:sz="0" w:space="0" w:color="auto"/>
        <w:bottom w:val="none" w:sz="0" w:space="0" w:color="auto"/>
        <w:right w:val="none" w:sz="0" w:space="0" w:color="auto"/>
      </w:divBdr>
    </w:div>
    <w:div w:id="1803691635">
      <w:bodyDiv w:val="1"/>
      <w:marLeft w:val="0"/>
      <w:marRight w:val="0"/>
      <w:marTop w:val="0"/>
      <w:marBottom w:val="0"/>
      <w:divBdr>
        <w:top w:val="none" w:sz="0" w:space="0" w:color="auto"/>
        <w:left w:val="none" w:sz="0" w:space="0" w:color="auto"/>
        <w:bottom w:val="none" w:sz="0" w:space="0" w:color="auto"/>
        <w:right w:val="none" w:sz="0" w:space="0" w:color="auto"/>
      </w:divBdr>
    </w:div>
    <w:div w:id="1813255885">
      <w:bodyDiv w:val="1"/>
      <w:marLeft w:val="0"/>
      <w:marRight w:val="0"/>
      <w:marTop w:val="0"/>
      <w:marBottom w:val="0"/>
      <w:divBdr>
        <w:top w:val="none" w:sz="0" w:space="0" w:color="auto"/>
        <w:left w:val="none" w:sz="0" w:space="0" w:color="auto"/>
        <w:bottom w:val="none" w:sz="0" w:space="0" w:color="auto"/>
        <w:right w:val="none" w:sz="0" w:space="0" w:color="auto"/>
      </w:divBdr>
    </w:div>
    <w:div w:id="1817523434">
      <w:bodyDiv w:val="1"/>
      <w:marLeft w:val="0"/>
      <w:marRight w:val="0"/>
      <w:marTop w:val="0"/>
      <w:marBottom w:val="0"/>
      <w:divBdr>
        <w:top w:val="none" w:sz="0" w:space="0" w:color="auto"/>
        <w:left w:val="none" w:sz="0" w:space="0" w:color="auto"/>
        <w:bottom w:val="none" w:sz="0" w:space="0" w:color="auto"/>
        <w:right w:val="none" w:sz="0" w:space="0" w:color="auto"/>
      </w:divBdr>
    </w:div>
    <w:div w:id="1829052914">
      <w:bodyDiv w:val="1"/>
      <w:marLeft w:val="0"/>
      <w:marRight w:val="0"/>
      <w:marTop w:val="0"/>
      <w:marBottom w:val="0"/>
      <w:divBdr>
        <w:top w:val="none" w:sz="0" w:space="0" w:color="auto"/>
        <w:left w:val="none" w:sz="0" w:space="0" w:color="auto"/>
        <w:bottom w:val="none" w:sz="0" w:space="0" w:color="auto"/>
        <w:right w:val="none" w:sz="0" w:space="0" w:color="auto"/>
      </w:divBdr>
    </w:div>
    <w:div w:id="1830058534">
      <w:bodyDiv w:val="1"/>
      <w:marLeft w:val="0"/>
      <w:marRight w:val="0"/>
      <w:marTop w:val="0"/>
      <w:marBottom w:val="0"/>
      <w:divBdr>
        <w:top w:val="none" w:sz="0" w:space="0" w:color="auto"/>
        <w:left w:val="none" w:sz="0" w:space="0" w:color="auto"/>
        <w:bottom w:val="none" w:sz="0" w:space="0" w:color="auto"/>
        <w:right w:val="none" w:sz="0" w:space="0" w:color="auto"/>
      </w:divBdr>
    </w:div>
    <w:div w:id="1838157682">
      <w:bodyDiv w:val="1"/>
      <w:marLeft w:val="0"/>
      <w:marRight w:val="0"/>
      <w:marTop w:val="0"/>
      <w:marBottom w:val="0"/>
      <w:divBdr>
        <w:top w:val="none" w:sz="0" w:space="0" w:color="auto"/>
        <w:left w:val="none" w:sz="0" w:space="0" w:color="auto"/>
        <w:bottom w:val="none" w:sz="0" w:space="0" w:color="auto"/>
        <w:right w:val="none" w:sz="0" w:space="0" w:color="auto"/>
      </w:divBdr>
    </w:div>
    <w:div w:id="1839736818">
      <w:bodyDiv w:val="1"/>
      <w:marLeft w:val="0"/>
      <w:marRight w:val="0"/>
      <w:marTop w:val="0"/>
      <w:marBottom w:val="0"/>
      <w:divBdr>
        <w:top w:val="none" w:sz="0" w:space="0" w:color="auto"/>
        <w:left w:val="none" w:sz="0" w:space="0" w:color="auto"/>
        <w:bottom w:val="none" w:sz="0" w:space="0" w:color="auto"/>
        <w:right w:val="none" w:sz="0" w:space="0" w:color="auto"/>
      </w:divBdr>
    </w:div>
    <w:div w:id="1840542859">
      <w:bodyDiv w:val="1"/>
      <w:marLeft w:val="0"/>
      <w:marRight w:val="0"/>
      <w:marTop w:val="0"/>
      <w:marBottom w:val="0"/>
      <w:divBdr>
        <w:top w:val="none" w:sz="0" w:space="0" w:color="auto"/>
        <w:left w:val="none" w:sz="0" w:space="0" w:color="auto"/>
        <w:bottom w:val="none" w:sz="0" w:space="0" w:color="auto"/>
        <w:right w:val="none" w:sz="0" w:space="0" w:color="auto"/>
      </w:divBdr>
    </w:div>
    <w:div w:id="1848980708">
      <w:bodyDiv w:val="1"/>
      <w:marLeft w:val="0"/>
      <w:marRight w:val="0"/>
      <w:marTop w:val="0"/>
      <w:marBottom w:val="0"/>
      <w:divBdr>
        <w:top w:val="none" w:sz="0" w:space="0" w:color="auto"/>
        <w:left w:val="none" w:sz="0" w:space="0" w:color="auto"/>
        <w:bottom w:val="none" w:sz="0" w:space="0" w:color="auto"/>
        <w:right w:val="none" w:sz="0" w:space="0" w:color="auto"/>
      </w:divBdr>
    </w:div>
    <w:div w:id="1850292941">
      <w:bodyDiv w:val="1"/>
      <w:marLeft w:val="0"/>
      <w:marRight w:val="0"/>
      <w:marTop w:val="0"/>
      <w:marBottom w:val="0"/>
      <w:divBdr>
        <w:top w:val="none" w:sz="0" w:space="0" w:color="auto"/>
        <w:left w:val="none" w:sz="0" w:space="0" w:color="auto"/>
        <w:bottom w:val="none" w:sz="0" w:space="0" w:color="auto"/>
        <w:right w:val="none" w:sz="0" w:space="0" w:color="auto"/>
      </w:divBdr>
    </w:div>
    <w:div w:id="1850869834">
      <w:bodyDiv w:val="1"/>
      <w:marLeft w:val="0"/>
      <w:marRight w:val="0"/>
      <w:marTop w:val="0"/>
      <w:marBottom w:val="0"/>
      <w:divBdr>
        <w:top w:val="none" w:sz="0" w:space="0" w:color="auto"/>
        <w:left w:val="none" w:sz="0" w:space="0" w:color="auto"/>
        <w:bottom w:val="none" w:sz="0" w:space="0" w:color="auto"/>
        <w:right w:val="none" w:sz="0" w:space="0" w:color="auto"/>
      </w:divBdr>
    </w:div>
    <w:div w:id="1851875276">
      <w:bodyDiv w:val="1"/>
      <w:marLeft w:val="0"/>
      <w:marRight w:val="0"/>
      <w:marTop w:val="0"/>
      <w:marBottom w:val="0"/>
      <w:divBdr>
        <w:top w:val="none" w:sz="0" w:space="0" w:color="auto"/>
        <w:left w:val="none" w:sz="0" w:space="0" w:color="auto"/>
        <w:bottom w:val="none" w:sz="0" w:space="0" w:color="auto"/>
        <w:right w:val="none" w:sz="0" w:space="0" w:color="auto"/>
      </w:divBdr>
    </w:div>
    <w:div w:id="1858418995">
      <w:bodyDiv w:val="1"/>
      <w:marLeft w:val="0"/>
      <w:marRight w:val="0"/>
      <w:marTop w:val="0"/>
      <w:marBottom w:val="0"/>
      <w:divBdr>
        <w:top w:val="none" w:sz="0" w:space="0" w:color="auto"/>
        <w:left w:val="none" w:sz="0" w:space="0" w:color="auto"/>
        <w:bottom w:val="none" w:sz="0" w:space="0" w:color="auto"/>
        <w:right w:val="none" w:sz="0" w:space="0" w:color="auto"/>
      </w:divBdr>
    </w:div>
    <w:div w:id="1858810480">
      <w:bodyDiv w:val="1"/>
      <w:marLeft w:val="0"/>
      <w:marRight w:val="0"/>
      <w:marTop w:val="0"/>
      <w:marBottom w:val="0"/>
      <w:divBdr>
        <w:top w:val="none" w:sz="0" w:space="0" w:color="auto"/>
        <w:left w:val="none" w:sz="0" w:space="0" w:color="auto"/>
        <w:bottom w:val="none" w:sz="0" w:space="0" w:color="auto"/>
        <w:right w:val="none" w:sz="0" w:space="0" w:color="auto"/>
      </w:divBdr>
    </w:div>
    <w:div w:id="1860778670">
      <w:bodyDiv w:val="1"/>
      <w:marLeft w:val="0"/>
      <w:marRight w:val="0"/>
      <w:marTop w:val="0"/>
      <w:marBottom w:val="0"/>
      <w:divBdr>
        <w:top w:val="none" w:sz="0" w:space="0" w:color="auto"/>
        <w:left w:val="none" w:sz="0" w:space="0" w:color="auto"/>
        <w:bottom w:val="none" w:sz="0" w:space="0" w:color="auto"/>
        <w:right w:val="none" w:sz="0" w:space="0" w:color="auto"/>
      </w:divBdr>
    </w:div>
    <w:div w:id="1861160742">
      <w:bodyDiv w:val="1"/>
      <w:marLeft w:val="0"/>
      <w:marRight w:val="0"/>
      <w:marTop w:val="0"/>
      <w:marBottom w:val="0"/>
      <w:divBdr>
        <w:top w:val="none" w:sz="0" w:space="0" w:color="auto"/>
        <w:left w:val="none" w:sz="0" w:space="0" w:color="auto"/>
        <w:bottom w:val="none" w:sz="0" w:space="0" w:color="auto"/>
        <w:right w:val="none" w:sz="0" w:space="0" w:color="auto"/>
      </w:divBdr>
    </w:div>
    <w:div w:id="1870027874">
      <w:bodyDiv w:val="1"/>
      <w:marLeft w:val="0"/>
      <w:marRight w:val="0"/>
      <w:marTop w:val="0"/>
      <w:marBottom w:val="0"/>
      <w:divBdr>
        <w:top w:val="none" w:sz="0" w:space="0" w:color="auto"/>
        <w:left w:val="none" w:sz="0" w:space="0" w:color="auto"/>
        <w:bottom w:val="none" w:sz="0" w:space="0" w:color="auto"/>
        <w:right w:val="none" w:sz="0" w:space="0" w:color="auto"/>
      </w:divBdr>
    </w:div>
    <w:div w:id="1873614708">
      <w:bodyDiv w:val="1"/>
      <w:marLeft w:val="0"/>
      <w:marRight w:val="0"/>
      <w:marTop w:val="0"/>
      <w:marBottom w:val="0"/>
      <w:divBdr>
        <w:top w:val="none" w:sz="0" w:space="0" w:color="auto"/>
        <w:left w:val="none" w:sz="0" w:space="0" w:color="auto"/>
        <w:bottom w:val="none" w:sz="0" w:space="0" w:color="auto"/>
        <w:right w:val="none" w:sz="0" w:space="0" w:color="auto"/>
      </w:divBdr>
    </w:div>
    <w:div w:id="1876234354">
      <w:bodyDiv w:val="1"/>
      <w:marLeft w:val="0"/>
      <w:marRight w:val="0"/>
      <w:marTop w:val="0"/>
      <w:marBottom w:val="0"/>
      <w:divBdr>
        <w:top w:val="none" w:sz="0" w:space="0" w:color="auto"/>
        <w:left w:val="none" w:sz="0" w:space="0" w:color="auto"/>
        <w:bottom w:val="none" w:sz="0" w:space="0" w:color="auto"/>
        <w:right w:val="none" w:sz="0" w:space="0" w:color="auto"/>
      </w:divBdr>
    </w:div>
    <w:div w:id="1878200943">
      <w:bodyDiv w:val="1"/>
      <w:marLeft w:val="0"/>
      <w:marRight w:val="0"/>
      <w:marTop w:val="0"/>
      <w:marBottom w:val="0"/>
      <w:divBdr>
        <w:top w:val="none" w:sz="0" w:space="0" w:color="auto"/>
        <w:left w:val="none" w:sz="0" w:space="0" w:color="auto"/>
        <w:bottom w:val="none" w:sz="0" w:space="0" w:color="auto"/>
        <w:right w:val="none" w:sz="0" w:space="0" w:color="auto"/>
      </w:divBdr>
    </w:div>
    <w:div w:id="1881433214">
      <w:bodyDiv w:val="1"/>
      <w:marLeft w:val="0"/>
      <w:marRight w:val="0"/>
      <w:marTop w:val="0"/>
      <w:marBottom w:val="0"/>
      <w:divBdr>
        <w:top w:val="none" w:sz="0" w:space="0" w:color="auto"/>
        <w:left w:val="none" w:sz="0" w:space="0" w:color="auto"/>
        <w:bottom w:val="none" w:sz="0" w:space="0" w:color="auto"/>
        <w:right w:val="none" w:sz="0" w:space="0" w:color="auto"/>
      </w:divBdr>
    </w:div>
    <w:div w:id="1882740620">
      <w:bodyDiv w:val="1"/>
      <w:marLeft w:val="0"/>
      <w:marRight w:val="0"/>
      <w:marTop w:val="0"/>
      <w:marBottom w:val="0"/>
      <w:divBdr>
        <w:top w:val="none" w:sz="0" w:space="0" w:color="auto"/>
        <w:left w:val="none" w:sz="0" w:space="0" w:color="auto"/>
        <w:bottom w:val="none" w:sz="0" w:space="0" w:color="auto"/>
        <w:right w:val="none" w:sz="0" w:space="0" w:color="auto"/>
      </w:divBdr>
    </w:div>
    <w:div w:id="1889027249">
      <w:bodyDiv w:val="1"/>
      <w:marLeft w:val="0"/>
      <w:marRight w:val="0"/>
      <w:marTop w:val="0"/>
      <w:marBottom w:val="0"/>
      <w:divBdr>
        <w:top w:val="none" w:sz="0" w:space="0" w:color="auto"/>
        <w:left w:val="none" w:sz="0" w:space="0" w:color="auto"/>
        <w:bottom w:val="none" w:sz="0" w:space="0" w:color="auto"/>
        <w:right w:val="none" w:sz="0" w:space="0" w:color="auto"/>
      </w:divBdr>
    </w:div>
    <w:div w:id="1895971582">
      <w:bodyDiv w:val="1"/>
      <w:marLeft w:val="0"/>
      <w:marRight w:val="0"/>
      <w:marTop w:val="0"/>
      <w:marBottom w:val="0"/>
      <w:divBdr>
        <w:top w:val="none" w:sz="0" w:space="0" w:color="auto"/>
        <w:left w:val="none" w:sz="0" w:space="0" w:color="auto"/>
        <w:bottom w:val="none" w:sz="0" w:space="0" w:color="auto"/>
        <w:right w:val="none" w:sz="0" w:space="0" w:color="auto"/>
      </w:divBdr>
    </w:div>
    <w:div w:id="1897353889">
      <w:bodyDiv w:val="1"/>
      <w:marLeft w:val="0"/>
      <w:marRight w:val="0"/>
      <w:marTop w:val="0"/>
      <w:marBottom w:val="0"/>
      <w:divBdr>
        <w:top w:val="none" w:sz="0" w:space="0" w:color="auto"/>
        <w:left w:val="none" w:sz="0" w:space="0" w:color="auto"/>
        <w:bottom w:val="none" w:sz="0" w:space="0" w:color="auto"/>
        <w:right w:val="none" w:sz="0" w:space="0" w:color="auto"/>
      </w:divBdr>
    </w:div>
    <w:div w:id="1902015875">
      <w:bodyDiv w:val="1"/>
      <w:marLeft w:val="0"/>
      <w:marRight w:val="0"/>
      <w:marTop w:val="0"/>
      <w:marBottom w:val="0"/>
      <w:divBdr>
        <w:top w:val="none" w:sz="0" w:space="0" w:color="auto"/>
        <w:left w:val="none" w:sz="0" w:space="0" w:color="auto"/>
        <w:bottom w:val="none" w:sz="0" w:space="0" w:color="auto"/>
        <w:right w:val="none" w:sz="0" w:space="0" w:color="auto"/>
      </w:divBdr>
    </w:div>
    <w:div w:id="1912154072">
      <w:bodyDiv w:val="1"/>
      <w:marLeft w:val="0"/>
      <w:marRight w:val="0"/>
      <w:marTop w:val="0"/>
      <w:marBottom w:val="0"/>
      <w:divBdr>
        <w:top w:val="none" w:sz="0" w:space="0" w:color="auto"/>
        <w:left w:val="none" w:sz="0" w:space="0" w:color="auto"/>
        <w:bottom w:val="none" w:sz="0" w:space="0" w:color="auto"/>
        <w:right w:val="none" w:sz="0" w:space="0" w:color="auto"/>
      </w:divBdr>
    </w:div>
    <w:div w:id="1915966359">
      <w:bodyDiv w:val="1"/>
      <w:marLeft w:val="0"/>
      <w:marRight w:val="0"/>
      <w:marTop w:val="0"/>
      <w:marBottom w:val="0"/>
      <w:divBdr>
        <w:top w:val="none" w:sz="0" w:space="0" w:color="auto"/>
        <w:left w:val="none" w:sz="0" w:space="0" w:color="auto"/>
        <w:bottom w:val="none" w:sz="0" w:space="0" w:color="auto"/>
        <w:right w:val="none" w:sz="0" w:space="0" w:color="auto"/>
      </w:divBdr>
    </w:div>
    <w:div w:id="1923878216">
      <w:bodyDiv w:val="1"/>
      <w:marLeft w:val="0"/>
      <w:marRight w:val="0"/>
      <w:marTop w:val="0"/>
      <w:marBottom w:val="0"/>
      <w:divBdr>
        <w:top w:val="none" w:sz="0" w:space="0" w:color="auto"/>
        <w:left w:val="none" w:sz="0" w:space="0" w:color="auto"/>
        <w:bottom w:val="none" w:sz="0" w:space="0" w:color="auto"/>
        <w:right w:val="none" w:sz="0" w:space="0" w:color="auto"/>
      </w:divBdr>
    </w:div>
    <w:div w:id="1935939567">
      <w:bodyDiv w:val="1"/>
      <w:marLeft w:val="0"/>
      <w:marRight w:val="0"/>
      <w:marTop w:val="0"/>
      <w:marBottom w:val="0"/>
      <w:divBdr>
        <w:top w:val="none" w:sz="0" w:space="0" w:color="auto"/>
        <w:left w:val="none" w:sz="0" w:space="0" w:color="auto"/>
        <w:bottom w:val="none" w:sz="0" w:space="0" w:color="auto"/>
        <w:right w:val="none" w:sz="0" w:space="0" w:color="auto"/>
      </w:divBdr>
    </w:div>
    <w:div w:id="1945575036">
      <w:bodyDiv w:val="1"/>
      <w:marLeft w:val="0"/>
      <w:marRight w:val="0"/>
      <w:marTop w:val="0"/>
      <w:marBottom w:val="0"/>
      <w:divBdr>
        <w:top w:val="none" w:sz="0" w:space="0" w:color="auto"/>
        <w:left w:val="none" w:sz="0" w:space="0" w:color="auto"/>
        <w:bottom w:val="none" w:sz="0" w:space="0" w:color="auto"/>
        <w:right w:val="none" w:sz="0" w:space="0" w:color="auto"/>
      </w:divBdr>
    </w:div>
    <w:div w:id="1953003727">
      <w:bodyDiv w:val="1"/>
      <w:marLeft w:val="0"/>
      <w:marRight w:val="0"/>
      <w:marTop w:val="0"/>
      <w:marBottom w:val="0"/>
      <w:divBdr>
        <w:top w:val="none" w:sz="0" w:space="0" w:color="auto"/>
        <w:left w:val="none" w:sz="0" w:space="0" w:color="auto"/>
        <w:bottom w:val="none" w:sz="0" w:space="0" w:color="auto"/>
        <w:right w:val="none" w:sz="0" w:space="0" w:color="auto"/>
      </w:divBdr>
    </w:div>
    <w:div w:id="1955088125">
      <w:bodyDiv w:val="1"/>
      <w:marLeft w:val="0"/>
      <w:marRight w:val="0"/>
      <w:marTop w:val="0"/>
      <w:marBottom w:val="0"/>
      <w:divBdr>
        <w:top w:val="none" w:sz="0" w:space="0" w:color="auto"/>
        <w:left w:val="none" w:sz="0" w:space="0" w:color="auto"/>
        <w:bottom w:val="none" w:sz="0" w:space="0" w:color="auto"/>
        <w:right w:val="none" w:sz="0" w:space="0" w:color="auto"/>
      </w:divBdr>
    </w:div>
    <w:div w:id="1965580078">
      <w:bodyDiv w:val="1"/>
      <w:marLeft w:val="0"/>
      <w:marRight w:val="0"/>
      <w:marTop w:val="0"/>
      <w:marBottom w:val="0"/>
      <w:divBdr>
        <w:top w:val="none" w:sz="0" w:space="0" w:color="auto"/>
        <w:left w:val="none" w:sz="0" w:space="0" w:color="auto"/>
        <w:bottom w:val="none" w:sz="0" w:space="0" w:color="auto"/>
        <w:right w:val="none" w:sz="0" w:space="0" w:color="auto"/>
      </w:divBdr>
    </w:div>
    <w:div w:id="1966890864">
      <w:bodyDiv w:val="1"/>
      <w:marLeft w:val="0"/>
      <w:marRight w:val="0"/>
      <w:marTop w:val="0"/>
      <w:marBottom w:val="0"/>
      <w:divBdr>
        <w:top w:val="none" w:sz="0" w:space="0" w:color="auto"/>
        <w:left w:val="none" w:sz="0" w:space="0" w:color="auto"/>
        <w:bottom w:val="none" w:sz="0" w:space="0" w:color="auto"/>
        <w:right w:val="none" w:sz="0" w:space="0" w:color="auto"/>
      </w:divBdr>
    </w:div>
    <w:div w:id="1968002649">
      <w:bodyDiv w:val="1"/>
      <w:marLeft w:val="0"/>
      <w:marRight w:val="0"/>
      <w:marTop w:val="0"/>
      <w:marBottom w:val="0"/>
      <w:divBdr>
        <w:top w:val="none" w:sz="0" w:space="0" w:color="auto"/>
        <w:left w:val="none" w:sz="0" w:space="0" w:color="auto"/>
        <w:bottom w:val="none" w:sz="0" w:space="0" w:color="auto"/>
        <w:right w:val="none" w:sz="0" w:space="0" w:color="auto"/>
      </w:divBdr>
    </w:div>
    <w:div w:id="1969043628">
      <w:bodyDiv w:val="1"/>
      <w:marLeft w:val="0"/>
      <w:marRight w:val="0"/>
      <w:marTop w:val="0"/>
      <w:marBottom w:val="0"/>
      <w:divBdr>
        <w:top w:val="none" w:sz="0" w:space="0" w:color="auto"/>
        <w:left w:val="none" w:sz="0" w:space="0" w:color="auto"/>
        <w:bottom w:val="none" w:sz="0" w:space="0" w:color="auto"/>
        <w:right w:val="none" w:sz="0" w:space="0" w:color="auto"/>
      </w:divBdr>
    </w:div>
    <w:div w:id="1969778572">
      <w:bodyDiv w:val="1"/>
      <w:marLeft w:val="0"/>
      <w:marRight w:val="0"/>
      <w:marTop w:val="0"/>
      <w:marBottom w:val="0"/>
      <w:divBdr>
        <w:top w:val="none" w:sz="0" w:space="0" w:color="auto"/>
        <w:left w:val="none" w:sz="0" w:space="0" w:color="auto"/>
        <w:bottom w:val="none" w:sz="0" w:space="0" w:color="auto"/>
        <w:right w:val="none" w:sz="0" w:space="0" w:color="auto"/>
      </w:divBdr>
    </w:div>
    <w:div w:id="1978298449">
      <w:bodyDiv w:val="1"/>
      <w:marLeft w:val="0"/>
      <w:marRight w:val="0"/>
      <w:marTop w:val="0"/>
      <w:marBottom w:val="0"/>
      <w:divBdr>
        <w:top w:val="none" w:sz="0" w:space="0" w:color="auto"/>
        <w:left w:val="none" w:sz="0" w:space="0" w:color="auto"/>
        <w:bottom w:val="none" w:sz="0" w:space="0" w:color="auto"/>
        <w:right w:val="none" w:sz="0" w:space="0" w:color="auto"/>
      </w:divBdr>
    </w:div>
    <w:div w:id="1979987711">
      <w:bodyDiv w:val="1"/>
      <w:marLeft w:val="0"/>
      <w:marRight w:val="0"/>
      <w:marTop w:val="0"/>
      <w:marBottom w:val="0"/>
      <w:divBdr>
        <w:top w:val="none" w:sz="0" w:space="0" w:color="auto"/>
        <w:left w:val="none" w:sz="0" w:space="0" w:color="auto"/>
        <w:bottom w:val="none" w:sz="0" w:space="0" w:color="auto"/>
        <w:right w:val="none" w:sz="0" w:space="0" w:color="auto"/>
      </w:divBdr>
    </w:div>
    <w:div w:id="1980261939">
      <w:bodyDiv w:val="1"/>
      <w:marLeft w:val="0"/>
      <w:marRight w:val="0"/>
      <w:marTop w:val="0"/>
      <w:marBottom w:val="0"/>
      <w:divBdr>
        <w:top w:val="none" w:sz="0" w:space="0" w:color="auto"/>
        <w:left w:val="none" w:sz="0" w:space="0" w:color="auto"/>
        <w:bottom w:val="none" w:sz="0" w:space="0" w:color="auto"/>
        <w:right w:val="none" w:sz="0" w:space="0" w:color="auto"/>
      </w:divBdr>
    </w:div>
    <w:div w:id="1983146159">
      <w:bodyDiv w:val="1"/>
      <w:marLeft w:val="0"/>
      <w:marRight w:val="0"/>
      <w:marTop w:val="0"/>
      <w:marBottom w:val="0"/>
      <w:divBdr>
        <w:top w:val="none" w:sz="0" w:space="0" w:color="auto"/>
        <w:left w:val="none" w:sz="0" w:space="0" w:color="auto"/>
        <w:bottom w:val="none" w:sz="0" w:space="0" w:color="auto"/>
        <w:right w:val="none" w:sz="0" w:space="0" w:color="auto"/>
      </w:divBdr>
    </w:div>
    <w:div w:id="1984963355">
      <w:bodyDiv w:val="1"/>
      <w:marLeft w:val="0"/>
      <w:marRight w:val="0"/>
      <w:marTop w:val="0"/>
      <w:marBottom w:val="0"/>
      <w:divBdr>
        <w:top w:val="none" w:sz="0" w:space="0" w:color="auto"/>
        <w:left w:val="none" w:sz="0" w:space="0" w:color="auto"/>
        <w:bottom w:val="none" w:sz="0" w:space="0" w:color="auto"/>
        <w:right w:val="none" w:sz="0" w:space="0" w:color="auto"/>
      </w:divBdr>
    </w:div>
    <w:div w:id="2017724452">
      <w:bodyDiv w:val="1"/>
      <w:marLeft w:val="0"/>
      <w:marRight w:val="0"/>
      <w:marTop w:val="0"/>
      <w:marBottom w:val="0"/>
      <w:divBdr>
        <w:top w:val="none" w:sz="0" w:space="0" w:color="auto"/>
        <w:left w:val="none" w:sz="0" w:space="0" w:color="auto"/>
        <w:bottom w:val="none" w:sz="0" w:space="0" w:color="auto"/>
        <w:right w:val="none" w:sz="0" w:space="0" w:color="auto"/>
      </w:divBdr>
    </w:div>
    <w:div w:id="2021278983">
      <w:bodyDiv w:val="1"/>
      <w:marLeft w:val="0"/>
      <w:marRight w:val="0"/>
      <w:marTop w:val="0"/>
      <w:marBottom w:val="0"/>
      <w:divBdr>
        <w:top w:val="none" w:sz="0" w:space="0" w:color="auto"/>
        <w:left w:val="none" w:sz="0" w:space="0" w:color="auto"/>
        <w:bottom w:val="none" w:sz="0" w:space="0" w:color="auto"/>
        <w:right w:val="none" w:sz="0" w:space="0" w:color="auto"/>
      </w:divBdr>
    </w:div>
    <w:div w:id="2024018086">
      <w:bodyDiv w:val="1"/>
      <w:marLeft w:val="0"/>
      <w:marRight w:val="0"/>
      <w:marTop w:val="0"/>
      <w:marBottom w:val="0"/>
      <w:divBdr>
        <w:top w:val="none" w:sz="0" w:space="0" w:color="auto"/>
        <w:left w:val="none" w:sz="0" w:space="0" w:color="auto"/>
        <w:bottom w:val="none" w:sz="0" w:space="0" w:color="auto"/>
        <w:right w:val="none" w:sz="0" w:space="0" w:color="auto"/>
      </w:divBdr>
    </w:div>
    <w:div w:id="2045592119">
      <w:bodyDiv w:val="1"/>
      <w:marLeft w:val="0"/>
      <w:marRight w:val="0"/>
      <w:marTop w:val="0"/>
      <w:marBottom w:val="0"/>
      <w:divBdr>
        <w:top w:val="none" w:sz="0" w:space="0" w:color="auto"/>
        <w:left w:val="none" w:sz="0" w:space="0" w:color="auto"/>
        <w:bottom w:val="none" w:sz="0" w:space="0" w:color="auto"/>
        <w:right w:val="none" w:sz="0" w:space="0" w:color="auto"/>
      </w:divBdr>
    </w:div>
    <w:div w:id="2061322152">
      <w:bodyDiv w:val="1"/>
      <w:marLeft w:val="0"/>
      <w:marRight w:val="0"/>
      <w:marTop w:val="0"/>
      <w:marBottom w:val="0"/>
      <w:divBdr>
        <w:top w:val="none" w:sz="0" w:space="0" w:color="auto"/>
        <w:left w:val="none" w:sz="0" w:space="0" w:color="auto"/>
        <w:bottom w:val="none" w:sz="0" w:space="0" w:color="auto"/>
        <w:right w:val="none" w:sz="0" w:space="0" w:color="auto"/>
      </w:divBdr>
    </w:div>
    <w:div w:id="2065637670">
      <w:bodyDiv w:val="1"/>
      <w:marLeft w:val="0"/>
      <w:marRight w:val="0"/>
      <w:marTop w:val="0"/>
      <w:marBottom w:val="0"/>
      <w:divBdr>
        <w:top w:val="none" w:sz="0" w:space="0" w:color="auto"/>
        <w:left w:val="none" w:sz="0" w:space="0" w:color="auto"/>
        <w:bottom w:val="none" w:sz="0" w:space="0" w:color="auto"/>
        <w:right w:val="none" w:sz="0" w:space="0" w:color="auto"/>
      </w:divBdr>
    </w:div>
    <w:div w:id="2066448018">
      <w:bodyDiv w:val="1"/>
      <w:marLeft w:val="0"/>
      <w:marRight w:val="0"/>
      <w:marTop w:val="0"/>
      <w:marBottom w:val="0"/>
      <w:divBdr>
        <w:top w:val="none" w:sz="0" w:space="0" w:color="auto"/>
        <w:left w:val="none" w:sz="0" w:space="0" w:color="auto"/>
        <w:bottom w:val="none" w:sz="0" w:space="0" w:color="auto"/>
        <w:right w:val="none" w:sz="0" w:space="0" w:color="auto"/>
      </w:divBdr>
    </w:div>
    <w:div w:id="2068261279">
      <w:bodyDiv w:val="1"/>
      <w:marLeft w:val="0"/>
      <w:marRight w:val="0"/>
      <w:marTop w:val="0"/>
      <w:marBottom w:val="0"/>
      <w:divBdr>
        <w:top w:val="none" w:sz="0" w:space="0" w:color="auto"/>
        <w:left w:val="none" w:sz="0" w:space="0" w:color="auto"/>
        <w:bottom w:val="none" w:sz="0" w:space="0" w:color="auto"/>
        <w:right w:val="none" w:sz="0" w:space="0" w:color="auto"/>
      </w:divBdr>
    </w:div>
    <w:div w:id="2069452944">
      <w:bodyDiv w:val="1"/>
      <w:marLeft w:val="0"/>
      <w:marRight w:val="0"/>
      <w:marTop w:val="0"/>
      <w:marBottom w:val="0"/>
      <w:divBdr>
        <w:top w:val="none" w:sz="0" w:space="0" w:color="auto"/>
        <w:left w:val="none" w:sz="0" w:space="0" w:color="auto"/>
        <w:bottom w:val="none" w:sz="0" w:space="0" w:color="auto"/>
        <w:right w:val="none" w:sz="0" w:space="0" w:color="auto"/>
      </w:divBdr>
    </w:div>
    <w:div w:id="2069643328">
      <w:bodyDiv w:val="1"/>
      <w:marLeft w:val="0"/>
      <w:marRight w:val="0"/>
      <w:marTop w:val="0"/>
      <w:marBottom w:val="0"/>
      <w:divBdr>
        <w:top w:val="none" w:sz="0" w:space="0" w:color="auto"/>
        <w:left w:val="none" w:sz="0" w:space="0" w:color="auto"/>
        <w:bottom w:val="none" w:sz="0" w:space="0" w:color="auto"/>
        <w:right w:val="none" w:sz="0" w:space="0" w:color="auto"/>
      </w:divBdr>
    </w:div>
    <w:div w:id="2077825293">
      <w:bodyDiv w:val="1"/>
      <w:marLeft w:val="0"/>
      <w:marRight w:val="0"/>
      <w:marTop w:val="0"/>
      <w:marBottom w:val="0"/>
      <w:divBdr>
        <w:top w:val="none" w:sz="0" w:space="0" w:color="auto"/>
        <w:left w:val="none" w:sz="0" w:space="0" w:color="auto"/>
        <w:bottom w:val="none" w:sz="0" w:space="0" w:color="auto"/>
        <w:right w:val="none" w:sz="0" w:space="0" w:color="auto"/>
      </w:divBdr>
    </w:div>
    <w:div w:id="2080785626">
      <w:bodyDiv w:val="1"/>
      <w:marLeft w:val="0"/>
      <w:marRight w:val="0"/>
      <w:marTop w:val="0"/>
      <w:marBottom w:val="0"/>
      <w:divBdr>
        <w:top w:val="none" w:sz="0" w:space="0" w:color="auto"/>
        <w:left w:val="none" w:sz="0" w:space="0" w:color="auto"/>
        <w:bottom w:val="none" w:sz="0" w:space="0" w:color="auto"/>
        <w:right w:val="none" w:sz="0" w:space="0" w:color="auto"/>
      </w:divBdr>
    </w:div>
    <w:div w:id="2088258083">
      <w:bodyDiv w:val="1"/>
      <w:marLeft w:val="0"/>
      <w:marRight w:val="0"/>
      <w:marTop w:val="0"/>
      <w:marBottom w:val="0"/>
      <w:divBdr>
        <w:top w:val="none" w:sz="0" w:space="0" w:color="auto"/>
        <w:left w:val="none" w:sz="0" w:space="0" w:color="auto"/>
        <w:bottom w:val="none" w:sz="0" w:space="0" w:color="auto"/>
        <w:right w:val="none" w:sz="0" w:space="0" w:color="auto"/>
      </w:divBdr>
    </w:div>
    <w:div w:id="2088988938">
      <w:bodyDiv w:val="1"/>
      <w:marLeft w:val="0"/>
      <w:marRight w:val="0"/>
      <w:marTop w:val="0"/>
      <w:marBottom w:val="0"/>
      <w:divBdr>
        <w:top w:val="none" w:sz="0" w:space="0" w:color="auto"/>
        <w:left w:val="none" w:sz="0" w:space="0" w:color="auto"/>
        <w:bottom w:val="none" w:sz="0" w:space="0" w:color="auto"/>
        <w:right w:val="none" w:sz="0" w:space="0" w:color="auto"/>
      </w:divBdr>
    </w:div>
    <w:div w:id="2095666147">
      <w:bodyDiv w:val="1"/>
      <w:marLeft w:val="0"/>
      <w:marRight w:val="0"/>
      <w:marTop w:val="0"/>
      <w:marBottom w:val="0"/>
      <w:divBdr>
        <w:top w:val="none" w:sz="0" w:space="0" w:color="auto"/>
        <w:left w:val="none" w:sz="0" w:space="0" w:color="auto"/>
        <w:bottom w:val="none" w:sz="0" w:space="0" w:color="auto"/>
        <w:right w:val="none" w:sz="0" w:space="0" w:color="auto"/>
      </w:divBdr>
    </w:div>
    <w:div w:id="2103184195">
      <w:bodyDiv w:val="1"/>
      <w:marLeft w:val="0"/>
      <w:marRight w:val="0"/>
      <w:marTop w:val="0"/>
      <w:marBottom w:val="0"/>
      <w:divBdr>
        <w:top w:val="none" w:sz="0" w:space="0" w:color="auto"/>
        <w:left w:val="none" w:sz="0" w:space="0" w:color="auto"/>
        <w:bottom w:val="none" w:sz="0" w:space="0" w:color="auto"/>
        <w:right w:val="none" w:sz="0" w:space="0" w:color="auto"/>
      </w:divBdr>
    </w:div>
    <w:div w:id="2103603684">
      <w:bodyDiv w:val="1"/>
      <w:marLeft w:val="0"/>
      <w:marRight w:val="0"/>
      <w:marTop w:val="0"/>
      <w:marBottom w:val="0"/>
      <w:divBdr>
        <w:top w:val="none" w:sz="0" w:space="0" w:color="auto"/>
        <w:left w:val="none" w:sz="0" w:space="0" w:color="auto"/>
        <w:bottom w:val="none" w:sz="0" w:space="0" w:color="auto"/>
        <w:right w:val="none" w:sz="0" w:space="0" w:color="auto"/>
      </w:divBdr>
    </w:div>
    <w:div w:id="2107604481">
      <w:bodyDiv w:val="1"/>
      <w:marLeft w:val="0"/>
      <w:marRight w:val="0"/>
      <w:marTop w:val="0"/>
      <w:marBottom w:val="0"/>
      <w:divBdr>
        <w:top w:val="none" w:sz="0" w:space="0" w:color="auto"/>
        <w:left w:val="none" w:sz="0" w:space="0" w:color="auto"/>
        <w:bottom w:val="none" w:sz="0" w:space="0" w:color="auto"/>
        <w:right w:val="none" w:sz="0" w:space="0" w:color="auto"/>
      </w:divBdr>
    </w:div>
    <w:div w:id="2114860596">
      <w:bodyDiv w:val="1"/>
      <w:marLeft w:val="0"/>
      <w:marRight w:val="0"/>
      <w:marTop w:val="0"/>
      <w:marBottom w:val="0"/>
      <w:divBdr>
        <w:top w:val="none" w:sz="0" w:space="0" w:color="auto"/>
        <w:left w:val="none" w:sz="0" w:space="0" w:color="auto"/>
        <w:bottom w:val="none" w:sz="0" w:space="0" w:color="auto"/>
        <w:right w:val="none" w:sz="0" w:space="0" w:color="auto"/>
      </w:divBdr>
    </w:div>
    <w:div w:id="2125344672">
      <w:bodyDiv w:val="1"/>
      <w:marLeft w:val="0"/>
      <w:marRight w:val="0"/>
      <w:marTop w:val="0"/>
      <w:marBottom w:val="0"/>
      <w:divBdr>
        <w:top w:val="none" w:sz="0" w:space="0" w:color="auto"/>
        <w:left w:val="none" w:sz="0" w:space="0" w:color="auto"/>
        <w:bottom w:val="none" w:sz="0" w:space="0" w:color="auto"/>
        <w:right w:val="none" w:sz="0" w:space="0" w:color="auto"/>
      </w:divBdr>
    </w:div>
    <w:div w:id="2132357230">
      <w:bodyDiv w:val="1"/>
      <w:marLeft w:val="0"/>
      <w:marRight w:val="0"/>
      <w:marTop w:val="0"/>
      <w:marBottom w:val="0"/>
      <w:divBdr>
        <w:top w:val="none" w:sz="0" w:space="0" w:color="auto"/>
        <w:left w:val="none" w:sz="0" w:space="0" w:color="auto"/>
        <w:bottom w:val="none" w:sz="0" w:space="0" w:color="auto"/>
        <w:right w:val="none" w:sz="0" w:space="0" w:color="auto"/>
      </w:divBdr>
    </w:div>
    <w:div w:id="2134135975">
      <w:bodyDiv w:val="1"/>
      <w:marLeft w:val="0"/>
      <w:marRight w:val="0"/>
      <w:marTop w:val="0"/>
      <w:marBottom w:val="0"/>
      <w:divBdr>
        <w:top w:val="none" w:sz="0" w:space="0" w:color="auto"/>
        <w:left w:val="none" w:sz="0" w:space="0" w:color="auto"/>
        <w:bottom w:val="none" w:sz="0" w:space="0" w:color="auto"/>
        <w:right w:val="none" w:sz="0" w:space="0" w:color="auto"/>
      </w:divBdr>
    </w:div>
    <w:div w:id="213772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______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________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________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________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3.9568345323741011E-2"/>
          <c:y val="6.0439560439560495E-2"/>
          <c:w val="0.92805755395683454"/>
          <c:h val="0.89010989010989205"/>
        </c:manualLayout>
      </c:layout>
      <c:barChart>
        <c:barDir val="col"/>
        <c:grouping val="clustered"/>
        <c:dLbls/>
        <c:axId val="45989888"/>
        <c:axId val="45991424"/>
      </c:barChart>
      <c:catAx>
        <c:axId val="45989888"/>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5991424"/>
        <c:crosses val="autoZero"/>
        <c:auto val="1"/>
        <c:lblAlgn val="ctr"/>
        <c:lblOffset val="100"/>
        <c:tickMarkSkip val="1"/>
      </c:catAx>
      <c:valAx>
        <c:axId val="45991424"/>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598988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3.9568345323741011E-2"/>
          <c:y val="6.0439560439560495E-2"/>
          <c:w val="0.92805755395683454"/>
          <c:h val="0.89010989010989228"/>
        </c:manualLayout>
      </c:layout>
      <c:barChart>
        <c:barDir val="col"/>
        <c:grouping val="clustered"/>
        <c:dLbls/>
        <c:axId val="46182400"/>
        <c:axId val="46183936"/>
      </c:barChart>
      <c:catAx>
        <c:axId val="46182400"/>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6183936"/>
        <c:crosses val="autoZero"/>
        <c:auto val="1"/>
        <c:lblAlgn val="ctr"/>
        <c:lblOffset val="100"/>
        <c:tickMarkSkip val="1"/>
      </c:catAx>
      <c:valAx>
        <c:axId val="46183936"/>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6182400"/>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3.9568345323741011E-2"/>
          <c:y val="6.0439560439560495E-2"/>
          <c:w val="0.92805755395683454"/>
          <c:h val="0.89010989010989228"/>
        </c:manualLayout>
      </c:layout>
      <c:barChart>
        <c:barDir val="col"/>
        <c:grouping val="clustered"/>
        <c:dLbls/>
        <c:axId val="48437120"/>
        <c:axId val="48438656"/>
      </c:barChart>
      <c:catAx>
        <c:axId val="48437120"/>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8438656"/>
        <c:crosses val="autoZero"/>
        <c:auto val="1"/>
        <c:lblAlgn val="ctr"/>
        <c:lblOffset val="100"/>
        <c:tickMarkSkip val="1"/>
      </c:catAx>
      <c:valAx>
        <c:axId val="48438656"/>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8437120"/>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3.9568345323741011E-2"/>
          <c:y val="6.0439560439560495E-2"/>
          <c:w val="0.92805755395683454"/>
          <c:h val="0.89010989010989228"/>
        </c:manualLayout>
      </c:layout>
      <c:barChart>
        <c:barDir val="col"/>
        <c:grouping val="clustered"/>
        <c:dLbls/>
        <c:axId val="48460928"/>
        <c:axId val="48462464"/>
      </c:barChart>
      <c:catAx>
        <c:axId val="48460928"/>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8462464"/>
        <c:crosses val="autoZero"/>
        <c:auto val="1"/>
        <c:lblAlgn val="ctr"/>
        <c:lblOffset val="100"/>
        <c:tickMarkSkip val="1"/>
      </c:catAx>
      <c:valAx>
        <c:axId val="48462464"/>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846092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3.9568345323741011E-2"/>
          <c:y val="6.0439560439560495E-2"/>
          <c:w val="0.92805755395683454"/>
          <c:h val="0.89010989010989272"/>
        </c:manualLayout>
      </c:layout>
      <c:barChart>
        <c:barDir val="col"/>
        <c:grouping val="clustered"/>
        <c:dLbls/>
        <c:axId val="48923392"/>
        <c:axId val="48924928"/>
      </c:barChart>
      <c:catAx>
        <c:axId val="48923392"/>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8924928"/>
        <c:crosses val="autoZero"/>
        <c:auto val="1"/>
        <c:lblAlgn val="ctr"/>
        <c:lblOffset val="100"/>
        <c:tickMarkSkip val="1"/>
      </c:catAx>
      <c:valAx>
        <c:axId val="48924928"/>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8923392"/>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E4482DC-8C15-4423-900E-DCC79F85F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3651</Words>
  <Characters>24285</Characters>
  <Application>Microsoft Office Word</Application>
  <DocSecurity>0</DocSecurity>
  <Lines>202</Lines>
  <Paragraphs>55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EΛΛΗΝΙΚΗ ΔΗΜΟΚΡΑΤΙΑ</vt:lpstr>
      <vt:lpstr>EΛΛΗΝΙΚΗ ΔΗΜΟΚΡΑΤΙΑ</vt:lpstr>
    </vt:vector>
  </TitlesOfParts>
  <Company>Ενιαίος Σύνδεσμος Δήμων και κοινοτήτών Αττικής</Company>
  <LinksUpToDate>false</LinksUpToDate>
  <CharactersWithSpaces>27881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EΛΛΗΝΙΚΗ ΔΗΜΟΚΡΑΤΙΑ</dc:title>
  <dc:subject/>
  <dc:creator>karaliotas</dc:creator>
  <cp:keywords/>
  <cp:lastModifiedBy>livanopoulos</cp:lastModifiedBy>
  <cp:revision>22</cp:revision>
  <cp:lastPrinted>2018-10-15T14:07:00Z</cp:lastPrinted>
  <dcterms:created xsi:type="dcterms:W3CDTF">2018-10-03T11:22:00Z</dcterms:created>
  <dcterms:modified xsi:type="dcterms:W3CDTF">2018-10-15T14:22:00Z</dcterms:modified>
</cp:coreProperties>
</file>